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07AE" w14:textId="33C430DD" w:rsidR="005825EF" w:rsidRPr="00BA0FF6" w:rsidRDefault="005825EF" w:rsidP="005825EF">
      <w:pPr>
        <w:pStyle w:val="Heading1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>A</w:t>
      </w:r>
      <w:r w:rsidR="0062312E" w:rsidRPr="00BA0FF6">
        <w:rPr>
          <w:rFonts w:ascii="Calibri" w:hAnsi="Calibri" w:cs="Calibri"/>
          <w:color w:val="000000" w:themeColor="text1"/>
          <w:sz w:val="20"/>
          <w:szCs w:val="20"/>
        </w:rPr>
        <w:t>GM MINUTES –</w:t>
      </w:r>
      <w:r w:rsidR="00A32B2B" w:rsidRPr="00BA0FF6">
        <w:rPr>
          <w:rFonts w:ascii="Calibri" w:hAnsi="Calibri" w:cs="Calibri"/>
          <w:i/>
          <w:iCs/>
          <w:color w:val="000000" w:themeColor="text1"/>
          <w:sz w:val="20"/>
          <w:szCs w:val="20"/>
        </w:rPr>
        <w:t>2023/4 - 2024/</w:t>
      </w:r>
      <w:r w:rsidR="0062312E" w:rsidRPr="00BA0FF6">
        <w:rPr>
          <w:rFonts w:ascii="Calibri" w:hAnsi="Calibri" w:cs="Calibri"/>
          <w:i/>
          <w:iCs/>
          <w:color w:val="000000" w:themeColor="text1"/>
          <w:sz w:val="20"/>
          <w:szCs w:val="20"/>
        </w:rPr>
        <w:t>2025</w:t>
      </w:r>
    </w:p>
    <w:p w14:paraId="1FF2771F" w14:textId="77777777" w:rsidR="007968EC" w:rsidRPr="00BA0FF6" w:rsidRDefault="007968EC" w:rsidP="007968EC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6353503F" w14:textId="77777777" w:rsidR="007968EC" w:rsidRPr="00BA0FF6" w:rsidRDefault="007968EC" w:rsidP="007968EC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139055D0" w14:textId="77777777" w:rsidR="005825EF" w:rsidRPr="00BA0FF6" w:rsidRDefault="005825EF" w:rsidP="00A32B2B">
      <w:pPr>
        <w:ind w:left="6764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>Date: Tuesday, 15 October 2025</w:t>
      </w:r>
    </w:p>
    <w:p w14:paraId="2338B780" w14:textId="1E685B26" w:rsidR="005825EF" w:rsidRPr="00BA0FF6" w:rsidRDefault="005825EF" w:rsidP="00A32B2B">
      <w:pPr>
        <w:ind w:left="6764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>Time: 18:00-19:00</w:t>
      </w:r>
    </w:p>
    <w:p w14:paraId="6A00FFBF" w14:textId="28A2DBFB" w:rsidR="005825EF" w:rsidRPr="00BA0FF6" w:rsidRDefault="005825EF" w:rsidP="00A32B2B">
      <w:pPr>
        <w:ind w:left="6764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>Location: The Vic</w:t>
      </w:r>
    </w:p>
    <w:p w14:paraId="2F8E1430" w14:textId="77777777" w:rsidR="00A32B2B" w:rsidRPr="00BA0FF6" w:rsidRDefault="00A32B2B" w:rsidP="004555A6">
      <w:pPr>
        <w:ind w:firstLine="284"/>
        <w:rPr>
          <w:rFonts w:ascii="Calibri" w:hAnsi="Calibri" w:cs="Calibri"/>
          <w:color w:val="000000" w:themeColor="text1"/>
          <w:sz w:val="20"/>
          <w:szCs w:val="20"/>
        </w:rPr>
      </w:pPr>
    </w:p>
    <w:p w14:paraId="29ACB0C0" w14:textId="77777777" w:rsidR="007968EC" w:rsidRPr="00BA0FF6" w:rsidRDefault="007968EC" w:rsidP="004555A6">
      <w:pPr>
        <w:ind w:firstLine="284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2A1B0B4B" w14:textId="77777777" w:rsidR="007968EC" w:rsidRPr="00BA0FF6" w:rsidRDefault="007968EC" w:rsidP="004555A6">
      <w:pPr>
        <w:ind w:firstLine="284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3DE08658" w14:textId="77777777" w:rsidR="007968EC" w:rsidRPr="00BA0FF6" w:rsidRDefault="007968EC" w:rsidP="004555A6">
      <w:pPr>
        <w:ind w:firstLine="284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</w:p>
    <w:p w14:paraId="146E28EA" w14:textId="6A8CFD5B" w:rsidR="00457F46" w:rsidRPr="00BA0FF6" w:rsidRDefault="00457F46" w:rsidP="004555A6">
      <w:pPr>
        <w:ind w:firstLine="284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i/>
          <w:iCs/>
          <w:color w:val="000000" w:themeColor="text1"/>
          <w:sz w:val="20"/>
          <w:szCs w:val="20"/>
        </w:rPr>
        <w:t>11</w:t>
      </w:r>
      <w:r w:rsidR="004555A6" w:rsidRPr="00BA0FF6">
        <w:rPr>
          <w:rFonts w:ascii="Calibri" w:hAnsi="Calibri" w:cs="Calibri"/>
          <w:i/>
          <w:iCs/>
          <w:color w:val="000000" w:themeColor="text1"/>
          <w:sz w:val="20"/>
          <w:szCs w:val="20"/>
        </w:rPr>
        <w:t>4</w:t>
      </w:r>
      <w:r w:rsidRPr="00BA0FF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4555A6" w:rsidRPr="00BA0FF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members </w:t>
      </w:r>
      <w:r w:rsidRPr="00BA0FF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present in person </w:t>
      </w:r>
    </w:p>
    <w:p w14:paraId="75C1CAA1" w14:textId="1CAD36C1" w:rsidR="00457F46" w:rsidRPr="00BA0FF6" w:rsidRDefault="00457F46" w:rsidP="0062312E">
      <w:pPr>
        <w:ind w:left="568" w:hanging="284"/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9 </w:t>
      </w:r>
      <w:r w:rsidR="004555A6" w:rsidRPr="00BA0FF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members present </w:t>
      </w:r>
      <w:r w:rsidRPr="00BA0FF6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online </w:t>
      </w:r>
    </w:p>
    <w:p w14:paraId="5976D076" w14:textId="71421F51" w:rsidR="004555A6" w:rsidRPr="00BA0FF6" w:rsidRDefault="004555A6" w:rsidP="004555A6">
      <w:pPr>
        <w:ind w:left="568" w:hanging="284"/>
        <w:rPr>
          <w:rFonts w:ascii="Calibri" w:hAnsi="Calibri" w:cs="Calibri"/>
          <w:i/>
          <w:iCs/>
          <w:color w:val="000000" w:themeColor="text1"/>
          <w:sz w:val="20"/>
          <w:szCs w:val="20"/>
          <w:shd w:val="clear" w:color="auto" w:fill="FFFFFF"/>
        </w:rPr>
      </w:pPr>
      <w:r w:rsidRPr="00BA0FF6">
        <w:rPr>
          <w:rFonts w:ascii="Calibri" w:hAnsi="Calibri" w:cs="Calibri"/>
          <w:i/>
          <w:iCs/>
          <w:color w:val="000000" w:themeColor="text1"/>
          <w:sz w:val="20"/>
          <w:szCs w:val="20"/>
          <w:shd w:val="clear" w:color="auto" w:fill="FFFFFF"/>
        </w:rPr>
        <w:t>Quoracy was met (5% of members or 112 students based on March 2025 elections)</w:t>
      </w:r>
    </w:p>
    <w:p w14:paraId="22661BED" w14:textId="77777777" w:rsidR="00457F46" w:rsidRPr="00BA0FF6" w:rsidRDefault="00457F46" w:rsidP="00457F4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62B1FA7D" w14:textId="77777777" w:rsidR="007968EC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0024622E" w14:textId="453022C0" w:rsidR="0062312E" w:rsidRPr="00BA0FF6" w:rsidRDefault="004555A6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Staff in attendance </w:t>
      </w:r>
    </w:p>
    <w:p w14:paraId="27D43B33" w14:textId="77E109AA" w:rsidR="00A32B2B" w:rsidRPr="00BA0FF6" w:rsidRDefault="00A32B2B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RH Rufus Horton – Student President </w:t>
      </w:r>
    </w:p>
    <w:p w14:paraId="261B1046" w14:textId="03EE01D7" w:rsidR="00A32B2B" w:rsidRPr="00BA0FF6" w:rsidRDefault="00A32B2B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>CR Charlie Runcie – Vice President</w:t>
      </w:r>
      <w:r w:rsidR="006A77C5">
        <w:rPr>
          <w:rFonts w:ascii="Calibri" w:hAnsi="Calibri" w:cs="Calibri"/>
          <w:color w:val="000000" w:themeColor="text1"/>
          <w:sz w:val="20"/>
          <w:szCs w:val="20"/>
        </w:rPr>
        <w:t xml:space="preserve"> (</w:t>
      </w:r>
      <w:r w:rsidRPr="00BA0FF6">
        <w:rPr>
          <w:rFonts w:ascii="Calibri" w:hAnsi="Calibri" w:cs="Calibri"/>
          <w:color w:val="000000" w:themeColor="text1"/>
          <w:sz w:val="20"/>
          <w:szCs w:val="20"/>
        </w:rPr>
        <w:t>Education</w:t>
      </w:r>
      <w:r w:rsidR="006A77C5">
        <w:rPr>
          <w:rFonts w:ascii="Calibri" w:hAnsi="Calibri" w:cs="Calibri"/>
          <w:color w:val="000000" w:themeColor="text1"/>
          <w:sz w:val="20"/>
          <w:szCs w:val="20"/>
        </w:rPr>
        <w:t>)</w:t>
      </w:r>
    </w:p>
    <w:p w14:paraId="3DEAAC79" w14:textId="252262C9" w:rsidR="004555A6" w:rsidRPr="00BA0FF6" w:rsidRDefault="00A32B2B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RJ Raj Jeyaraj – Charity Director </w:t>
      </w:r>
    </w:p>
    <w:p w14:paraId="00B3ED77" w14:textId="107EAD45" w:rsidR="00A32B2B" w:rsidRPr="00BA0FF6" w:rsidRDefault="00A32B2B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LE Lilian Evans – Administrator/ Board Secretary </w:t>
      </w:r>
    </w:p>
    <w:p w14:paraId="69A9C2FC" w14:textId="017276F6" w:rsidR="00A32B2B" w:rsidRPr="00BA0FF6" w:rsidRDefault="00A32B2B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ST Shireen Taylor – Operations </w:t>
      </w:r>
      <w:r w:rsidR="006A77C5">
        <w:rPr>
          <w:rFonts w:ascii="Calibri" w:hAnsi="Calibri" w:cs="Calibri"/>
          <w:color w:val="000000" w:themeColor="text1"/>
          <w:sz w:val="20"/>
          <w:szCs w:val="20"/>
        </w:rPr>
        <w:t xml:space="preserve">&amp; </w:t>
      </w:r>
      <w:r w:rsidRPr="00BA0FF6">
        <w:rPr>
          <w:rFonts w:ascii="Calibri" w:hAnsi="Calibri" w:cs="Calibri"/>
          <w:color w:val="000000" w:themeColor="text1"/>
          <w:sz w:val="20"/>
          <w:szCs w:val="20"/>
        </w:rPr>
        <w:t>Finance Coordinator</w:t>
      </w:r>
    </w:p>
    <w:p w14:paraId="588FCA9D" w14:textId="408CD480" w:rsidR="00A32B2B" w:rsidRPr="006A77C5" w:rsidRDefault="00A32B2B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6A77C5">
        <w:rPr>
          <w:rFonts w:ascii="Calibri" w:hAnsi="Calibri" w:cs="Calibri"/>
          <w:color w:val="000000" w:themeColor="text1"/>
          <w:sz w:val="20"/>
          <w:szCs w:val="20"/>
        </w:rPr>
        <w:t xml:space="preserve">LR Leilani </w:t>
      </w:r>
      <w:proofErr w:type="spellStart"/>
      <w:r w:rsidRPr="006A77C5">
        <w:rPr>
          <w:rFonts w:ascii="Calibri" w:hAnsi="Calibri" w:cs="Calibri"/>
          <w:color w:val="000000" w:themeColor="text1"/>
          <w:sz w:val="20"/>
          <w:szCs w:val="20"/>
        </w:rPr>
        <w:t>R</w:t>
      </w:r>
      <w:r w:rsidR="00BA0FF6" w:rsidRPr="006A77C5">
        <w:rPr>
          <w:rFonts w:ascii="Calibri" w:hAnsi="Calibri" w:cs="Calibri"/>
          <w:color w:val="000000" w:themeColor="text1"/>
          <w:sz w:val="20"/>
          <w:szCs w:val="20"/>
        </w:rPr>
        <w:t>abemananjara</w:t>
      </w:r>
      <w:proofErr w:type="spellEnd"/>
      <w:r w:rsidRPr="006A77C5">
        <w:rPr>
          <w:rFonts w:ascii="Calibri" w:hAnsi="Calibri" w:cs="Calibri"/>
          <w:color w:val="000000" w:themeColor="text1"/>
          <w:sz w:val="20"/>
          <w:szCs w:val="20"/>
        </w:rPr>
        <w:t xml:space="preserve"> – </w:t>
      </w:r>
      <w:r w:rsidR="006A77C5" w:rsidRPr="006A77C5">
        <w:rPr>
          <w:rFonts w:ascii="Calibri" w:hAnsi="Calibri" w:cs="Calibri"/>
          <w:color w:val="000000" w:themeColor="text1"/>
          <w:sz w:val="20"/>
          <w:szCs w:val="20"/>
        </w:rPr>
        <w:t xml:space="preserve">Communities &amp; Societies Student Engagement Coordinator </w:t>
      </w:r>
    </w:p>
    <w:p w14:paraId="35EFF9FA" w14:textId="76926A5C" w:rsidR="00A32B2B" w:rsidRPr="006A77C5" w:rsidRDefault="00A32B2B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6A77C5">
        <w:rPr>
          <w:rFonts w:ascii="Calibri" w:hAnsi="Calibri" w:cs="Calibri"/>
          <w:color w:val="000000" w:themeColor="text1"/>
          <w:sz w:val="20"/>
          <w:szCs w:val="20"/>
        </w:rPr>
        <w:t>ES Ewan Summers –</w:t>
      </w:r>
      <w:r w:rsidR="006A77C5" w:rsidRPr="006A77C5">
        <w:rPr>
          <w:rFonts w:ascii="Calibri" w:hAnsi="Calibri" w:cs="Calibri"/>
          <w:color w:val="000000" w:themeColor="text1"/>
          <w:sz w:val="20"/>
          <w:szCs w:val="20"/>
        </w:rPr>
        <w:t xml:space="preserve"> Communication &amp; Digital Engagement Coordinator </w:t>
      </w:r>
    </w:p>
    <w:p w14:paraId="01236D40" w14:textId="77777777" w:rsidR="00A32B2B" w:rsidRPr="00BA0FF6" w:rsidRDefault="00A32B2B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  <w:highlight w:val="yellow"/>
        </w:rPr>
      </w:pPr>
    </w:p>
    <w:p w14:paraId="41EE5324" w14:textId="754B2160" w:rsidR="004555A6" w:rsidRPr="006A77C5" w:rsidRDefault="004555A6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6A77C5">
        <w:rPr>
          <w:rFonts w:ascii="Calibri" w:hAnsi="Calibri" w:cs="Calibri"/>
          <w:color w:val="000000" w:themeColor="text1"/>
          <w:sz w:val="20"/>
          <w:szCs w:val="20"/>
        </w:rPr>
        <w:t xml:space="preserve">Apologies </w:t>
      </w:r>
    </w:p>
    <w:p w14:paraId="0858CA11" w14:textId="26D1AE80" w:rsidR="00A32B2B" w:rsidRPr="00BA0FF6" w:rsidRDefault="00A32B2B" w:rsidP="00A32B2B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6A77C5">
        <w:rPr>
          <w:rFonts w:ascii="Calibri" w:hAnsi="Calibri" w:cs="Calibri"/>
          <w:color w:val="000000" w:themeColor="text1"/>
          <w:sz w:val="20"/>
          <w:szCs w:val="20"/>
        </w:rPr>
        <w:t xml:space="preserve">CF </w:t>
      </w:r>
      <w:proofErr w:type="spellStart"/>
      <w:r w:rsidRPr="006A77C5">
        <w:rPr>
          <w:rFonts w:ascii="Calibri" w:hAnsi="Calibri" w:cs="Calibri"/>
          <w:color w:val="000000" w:themeColor="text1"/>
          <w:sz w:val="20"/>
          <w:szCs w:val="20"/>
        </w:rPr>
        <w:t>Choterina</w:t>
      </w:r>
      <w:proofErr w:type="spellEnd"/>
      <w:r w:rsidRPr="006A77C5">
        <w:rPr>
          <w:rFonts w:ascii="Calibri" w:hAnsi="Calibri" w:cs="Calibri"/>
          <w:color w:val="000000" w:themeColor="text1"/>
          <w:sz w:val="20"/>
          <w:szCs w:val="20"/>
        </w:rPr>
        <w:t xml:space="preserve"> Freer – </w:t>
      </w:r>
      <w:r w:rsidR="006A77C5" w:rsidRPr="006A77C5">
        <w:rPr>
          <w:rFonts w:ascii="Calibri" w:hAnsi="Calibri" w:cs="Calibri"/>
          <w:color w:val="000000" w:themeColor="text1"/>
          <w:sz w:val="20"/>
          <w:szCs w:val="20"/>
        </w:rPr>
        <w:t>Academic</w:t>
      </w:r>
      <w:r w:rsidR="006A77C5">
        <w:rPr>
          <w:rFonts w:ascii="Calibri" w:hAnsi="Calibri" w:cs="Calibri"/>
          <w:color w:val="000000" w:themeColor="text1"/>
          <w:sz w:val="20"/>
          <w:szCs w:val="20"/>
        </w:rPr>
        <w:t xml:space="preserve"> &amp; Learning Student Engagement Coordinator</w:t>
      </w:r>
    </w:p>
    <w:p w14:paraId="7BBFE453" w14:textId="77777777" w:rsidR="00A32B2B" w:rsidRPr="00BA0FF6" w:rsidRDefault="00A32B2B" w:rsidP="00A32B2B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310F0809" w14:textId="3ADFC7F9" w:rsidR="004555A6" w:rsidRPr="00BA0FF6" w:rsidRDefault="004555A6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Additional mentions </w:t>
      </w:r>
    </w:p>
    <w:p w14:paraId="71263628" w14:textId="7A0C81AF" w:rsidR="00BA0FF6" w:rsidRDefault="00BA0FF6" w:rsidP="00BA0FF6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>JT John Thorn – GSA Sustainability</w:t>
      </w:r>
      <w:r w:rsidR="006A77C5">
        <w:rPr>
          <w:rFonts w:ascii="Calibri" w:hAnsi="Calibri" w:cs="Calibri"/>
          <w:color w:val="000000" w:themeColor="text1"/>
          <w:sz w:val="20"/>
          <w:szCs w:val="20"/>
        </w:rPr>
        <w:t xml:space="preserve"> Coordinator </w:t>
      </w:r>
    </w:p>
    <w:p w14:paraId="5FD995A7" w14:textId="72B05127" w:rsidR="00B540B3" w:rsidRPr="00BA0FF6" w:rsidRDefault="00B540B3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RS Romina Scott </w:t>
      </w:r>
      <w:r w:rsidR="00BA0FF6" w:rsidRPr="00BA0FF6">
        <w:rPr>
          <w:rFonts w:ascii="Calibri" w:hAnsi="Calibri" w:cs="Calibri"/>
          <w:color w:val="000000" w:themeColor="text1"/>
          <w:sz w:val="20"/>
          <w:szCs w:val="20"/>
        </w:rPr>
        <w:t>–</w:t>
      </w: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BA0FF6"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UWS </w:t>
      </w:r>
      <w:r w:rsidR="00BA0FF6" w:rsidRPr="00BA0FF6">
        <w:rPr>
          <w:rFonts w:ascii="Calibri" w:eastAsia="Aptos" w:hAnsi="Calibri" w:cs="Calibri"/>
          <w:color w:val="000000" w:themeColor="text1"/>
          <w:sz w:val="20"/>
          <w:szCs w:val="20"/>
          <w:lang w:eastAsia="en-US"/>
          <w14:ligatures w14:val="standardContextual"/>
        </w:rPr>
        <w:t>Deputy Chief Executive (Governance and Finance)</w:t>
      </w:r>
    </w:p>
    <w:p w14:paraId="5687F4A8" w14:textId="62011D9A" w:rsidR="004555A6" w:rsidRPr="00BA0FF6" w:rsidRDefault="004555A6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TT Ted Tinkler </w:t>
      </w:r>
      <w:r w:rsidR="00A32B2B" w:rsidRPr="00BA0FF6">
        <w:rPr>
          <w:rFonts w:ascii="Calibri" w:hAnsi="Calibri" w:cs="Calibri"/>
          <w:color w:val="000000" w:themeColor="text1"/>
          <w:sz w:val="20"/>
          <w:szCs w:val="20"/>
        </w:rPr>
        <w:t>–</w:t>
      </w: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A32B2B"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Past Student President </w:t>
      </w:r>
    </w:p>
    <w:p w14:paraId="60D759D6" w14:textId="77777777" w:rsidR="004555A6" w:rsidRPr="00BA0FF6" w:rsidRDefault="004555A6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1D3A4CB4" w14:textId="77777777" w:rsidR="00A32B2B" w:rsidRPr="00BA0FF6" w:rsidRDefault="00A32B2B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0DB3764E" w14:textId="0851CCF2" w:rsidR="00A32B2B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>Q indicates a question that has been asked</w:t>
      </w:r>
    </w:p>
    <w:p w14:paraId="5DA28482" w14:textId="77777777" w:rsidR="00A32B2B" w:rsidRPr="00BA0FF6" w:rsidRDefault="00A32B2B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701EDE95" w14:textId="77777777" w:rsidR="007968EC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2A3B989C" w14:textId="77777777" w:rsidR="007968EC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65193D97" w14:textId="77777777" w:rsidR="007968EC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45DA7D78" w14:textId="77777777" w:rsidR="007968EC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705CD5AB" w14:textId="77777777" w:rsidR="007968EC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60E32073" w14:textId="77777777" w:rsidR="007968EC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0FC7C1AF" w14:textId="77777777" w:rsidR="007968EC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1A3BD757" w14:textId="77777777" w:rsidR="007968EC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758A6B29" w14:textId="77777777" w:rsidR="007968EC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159AE294" w14:textId="77777777" w:rsidR="007968EC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10E83359" w14:textId="77777777" w:rsidR="007968EC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1089B6E9" w14:textId="77777777" w:rsidR="007968EC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0015EE81" w14:textId="77777777" w:rsidR="007968EC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0AF1A03F" w14:textId="77777777" w:rsidR="007968EC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191D5563" w14:textId="77777777" w:rsidR="007968EC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5742AB71" w14:textId="77777777" w:rsidR="007968EC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3507FC4E" w14:textId="77777777" w:rsidR="007968EC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246B86C7" w14:textId="77777777" w:rsidR="007968EC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434C5DD6" w14:textId="77777777" w:rsidR="007968EC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3D092B6D" w14:textId="77777777" w:rsidR="007968EC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0F2AB5CB" w14:textId="77777777" w:rsidR="007968EC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5E629B45" w14:textId="77777777" w:rsidR="007968EC" w:rsidRPr="00BA0FF6" w:rsidRDefault="007968EC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3E23A6BA" w14:textId="77777777" w:rsidR="00A32B2B" w:rsidRPr="00BA0FF6" w:rsidRDefault="00A32B2B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7B1F8AD9" w14:textId="77777777" w:rsidR="00A32B2B" w:rsidRPr="00BA0FF6" w:rsidRDefault="00A32B2B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2379FE5E" w14:textId="77777777" w:rsidR="00A32B2B" w:rsidRPr="00BA0FF6" w:rsidRDefault="00A32B2B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5EF53167" w14:textId="77777777" w:rsidR="00A32B2B" w:rsidRPr="00BA0FF6" w:rsidRDefault="00A32B2B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4B8480E5" w14:textId="77777777" w:rsidR="00A32B2B" w:rsidRPr="00BA0FF6" w:rsidRDefault="00A32B2B" w:rsidP="0062312E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26EB903A" w14:textId="2C2D3EBF" w:rsidR="005825EF" w:rsidRPr="00BA0FF6" w:rsidRDefault="005825EF" w:rsidP="005825EF">
      <w:pPr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b/>
          <w:bCs/>
          <w:color w:val="000000" w:themeColor="text1"/>
          <w:sz w:val="20"/>
          <w:szCs w:val="20"/>
        </w:rPr>
        <w:t>1) Welcome &amp; Introductions</w:t>
      </w: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</w:p>
    <w:p w14:paraId="08AAD56A" w14:textId="77777777" w:rsidR="005825EF" w:rsidRPr="00BA0FF6" w:rsidRDefault="005825EF" w:rsidP="00696788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>Opening remarks</w:t>
      </w:r>
    </w:p>
    <w:p w14:paraId="579749E8" w14:textId="37EDE7B5" w:rsidR="005825EF" w:rsidRPr="00BA0FF6" w:rsidRDefault="003B2B2C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RH/CR intro</w:t>
      </w:r>
      <w:r w:rsidR="007968EC" w:rsidRPr="00BA0FF6">
        <w:rPr>
          <w:color w:val="000000" w:themeColor="text1"/>
        </w:rPr>
        <w:t xml:space="preserve">duced </w:t>
      </w:r>
      <w:r w:rsidRPr="00BA0FF6">
        <w:rPr>
          <w:color w:val="000000" w:themeColor="text1"/>
        </w:rPr>
        <w:t>themselves, staff and a general overview of the meeting</w:t>
      </w:r>
      <w:r w:rsidR="007968EC" w:rsidRPr="00BA0FF6">
        <w:rPr>
          <w:color w:val="000000" w:themeColor="text1"/>
        </w:rPr>
        <w:t xml:space="preserve"> to come, outlining the p</w:t>
      </w:r>
      <w:r w:rsidR="005825EF" w:rsidRPr="00BA0FF6">
        <w:rPr>
          <w:color w:val="000000" w:themeColor="text1"/>
        </w:rPr>
        <w:t>urpose and meeting procedure</w:t>
      </w:r>
      <w:r w:rsidR="007968EC" w:rsidRPr="00BA0FF6">
        <w:rPr>
          <w:color w:val="000000" w:themeColor="text1"/>
        </w:rPr>
        <w:t>.</w:t>
      </w:r>
    </w:p>
    <w:p w14:paraId="4739CE7E" w14:textId="06D172C9" w:rsidR="005825EF" w:rsidRPr="00BA0FF6" w:rsidRDefault="005825EF" w:rsidP="005825EF">
      <w:pPr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b/>
          <w:bCs/>
          <w:color w:val="000000" w:themeColor="text1"/>
          <w:sz w:val="20"/>
          <w:szCs w:val="20"/>
        </w:rPr>
        <w:t>2) Constitutional Amendment</w:t>
      </w:r>
    </w:p>
    <w:p w14:paraId="22BD0CFD" w14:textId="77777777" w:rsidR="005825EF" w:rsidRPr="00BA0FF6" w:rsidRDefault="005825EF" w:rsidP="00696788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>Proposal: Amend Clause 12.5 (quorum) to “the higher of 30 members or 1% of membership”</w:t>
      </w:r>
    </w:p>
    <w:p w14:paraId="53E8B6EC" w14:textId="21BE5C78" w:rsidR="00B951DF" w:rsidRPr="00BA0FF6" w:rsidRDefault="005825EF" w:rsidP="00B951DF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>Presentation → Questions → Vote (⅔ majority required)</w:t>
      </w:r>
    </w:p>
    <w:p w14:paraId="2B63F2DA" w14:textId="4101B31E" w:rsidR="00696788" w:rsidRPr="00BA0FF6" w:rsidRDefault="00696788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CR outline</w:t>
      </w:r>
      <w:r w:rsidR="007968EC" w:rsidRPr="00BA0FF6">
        <w:rPr>
          <w:color w:val="000000" w:themeColor="text1"/>
        </w:rPr>
        <w:t>d</w:t>
      </w:r>
      <w:r w:rsidRPr="00BA0FF6">
        <w:rPr>
          <w:color w:val="000000" w:themeColor="text1"/>
        </w:rPr>
        <w:t xml:space="preserve"> the constitutional amendment, changing the quorum clause</w:t>
      </w:r>
      <w:r w:rsidR="007968EC" w:rsidRPr="00BA0FF6">
        <w:rPr>
          <w:color w:val="000000" w:themeColor="text1"/>
        </w:rPr>
        <w:t xml:space="preserve"> </w:t>
      </w:r>
      <w:r w:rsidRPr="00BA0FF6">
        <w:rPr>
          <w:color w:val="000000" w:themeColor="text1"/>
        </w:rPr>
        <w:t>to future proof the association, and make the same as other SU</w:t>
      </w:r>
      <w:r w:rsidR="00167C75">
        <w:rPr>
          <w:color w:val="000000" w:themeColor="text1"/>
        </w:rPr>
        <w:t>s</w:t>
      </w:r>
      <w:r w:rsidRPr="00BA0FF6">
        <w:rPr>
          <w:color w:val="000000" w:themeColor="text1"/>
        </w:rPr>
        <w:t xml:space="preserve"> across the UK</w:t>
      </w:r>
      <w:r w:rsidR="007968EC" w:rsidRPr="00BA0FF6">
        <w:rPr>
          <w:color w:val="000000" w:themeColor="text1"/>
        </w:rPr>
        <w:t>.</w:t>
      </w:r>
    </w:p>
    <w:p w14:paraId="5BF0F200" w14:textId="77777777" w:rsidR="00441E8D" w:rsidRPr="00BA0FF6" w:rsidRDefault="00441E8D" w:rsidP="00B951DF">
      <w:pPr>
        <w:pStyle w:val="ListParagraph"/>
        <w:rPr>
          <w:color w:val="000000" w:themeColor="text1"/>
        </w:rPr>
      </w:pPr>
    </w:p>
    <w:p w14:paraId="34686D76" w14:textId="35B2C2C6" w:rsidR="00696788" w:rsidRPr="00BA0FF6" w:rsidRDefault="00696788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RH ask</w:t>
      </w:r>
      <w:r w:rsidR="007968EC" w:rsidRPr="00BA0FF6">
        <w:rPr>
          <w:color w:val="000000" w:themeColor="text1"/>
        </w:rPr>
        <w:t>ed</w:t>
      </w:r>
      <w:r w:rsidRPr="00BA0FF6">
        <w:rPr>
          <w:color w:val="000000" w:themeColor="text1"/>
        </w:rPr>
        <w:t xml:space="preserve"> for questions on the constitutional amendment </w:t>
      </w:r>
    </w:p>
    <w:p w14:paraId="253C20A9" w14:textId="77777777" w:rsidR="00696788" w:rsidRPr="00BA0FF6" w:rsidRDefault="00696788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Q does this make voting easier?</w:t>
      </w:r>
    </w:p>
    <w:p w14:paraId="0EBDB03D" w14:textId="3B9ECD9C" w:rsidR="00696788" w:rsidRPr="00BA0FF6" w:rsidRDefault="00696788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CR/RH outline</w:t>
      </w:r>
      <w:r w:rsidR="00995B70" w:rsidRPr="00BA0FF6">
        <w:rPr>
          <w:color w:val="000000" w:themeColor="text1"/>
        </w:rPr>
        <w:t>d</w:t>
      </w:r>
      <w:r w:rsidRPr="00BA0FF6">
        <w:rPr>
          <w:color w:val="000000" w:themeColor="text1"/>
        </w:rPr>
        <w:t xml:space="preserve"> that yes in </w:t>
      </w:r>
      <w:r w:rsidR="00167C75">
        <w:rPr>
          <w:color w:val="000000" w:themeColor="text1"/>
        </w:rPr>
        <w:t xml:space="preserve">a </w:t>
      </w:r>
      <w:r w:rsidRPr="00BA0FF6">
        <w:rPr>
          <w:color w:val="000000" w:themeColor="text1"/>
        </w:rPr>
        <w:t>sens</w:t>
      </w:r>
      <w:r w:rsidR="00995B70" w:rsidRPr="00BA0FF6">
        <w:rPr>
          <w:color w:val="000000" w:themeColor="text1"/>
        </w:rPr>
        <w:t xml:space="preserve">e, primarily </w:t>
      </w:r>
      <w:r w:rsidRPr="00BA0FF6">
        <w:rPr>
          <w:color w:val="000000" w:themeColor="text1"/>
        </w:rPr>
        <w:t>for legal</w:t>
      </w:r>
      <w:r w:rsidR="00167C75">
        <w:rPr>
          <w:color w:val="000000" w:themeColor="text1"/>
        </w:rPr>
        <w:t>-</w:t>
      </w:r>
      <w:r w:rsidRPr="00BA0FF6">
        <w:rPr>
          <w:color w:val="000000" w:themeColor="text1"/>
        </w:rPr>
        <w:t>based decisions,</w:t>
      </w:r>
      <w:r w:rsidR="00995B70" w:rsidRPr="00BA0FF6">
        <w:rPr>
          <w:color w:val="000000" w:themeColor="text1"/>
        </w:rPr>
        <w:t xml:space="preserve"> and added assurance that </w:t>
      </w:r>
      <w:r w:rsidRPr="00BA0FF6">
        <w:rPr>
          <w:color w:val="000000" w:themeColor="text1"/>
        </w:rPr>
        <w:t>political</w:t>
      </w:r>
      <w:r w:rsidR="00995B70" w:rsidRPr="00BA0FF6">
        <w:rPr>
          <w:color w:val="000000" w:themeColor="text1"/>
        </w:rPr>
        <w:t xml:space="preserve"> decisions still go to the SRC so doesn’t negatively affect student voice/ impact.</w:t>
      </w:r>
    </w:p>
    <w:p w14:paraId="1E1EDA85" w14:textId="77777777" w:rsidR="00696788" w:rsidRPr="00BA0FF6" w:rsidRDefault="00696788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Q why was it 5% originally</w:t>
      </w:r>
    </w:p>
    <w:p w14:paraId="20B1E94C" w14:textId="7FCE84BE" w:rsidR="00696788" w:rsidRPr="00BA0FF6" w:rsidRDefault="00696788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 xml:space="preserve">RH </w:t>
      </w:r>
      <w:r w:rsidR="00995B70" w:rsidRPr="00BA0FF6">
        <w:rPr>
          <w:color w:val="000000" w:themeColor="text1"/>
        </w:rPr>
        <w:t xml:space="preserve">noted that this was based on </w:t>
      </w:r>
      <w:r w:rsidRPr="00BA0FF6">
        <w:rPr>
          <w:color w:val="000000" w:themeColor="text1"/>
        </w:rPr>
        <w:t>previously outlined/outdated numbers based upon past attendances before COVID</w:t>
      </w:r>
      <w:r w:rsidR="00995B70" w:rsidRPr="00BA0FF6">
        <w:rPr>
          <w:color w:val="000000" w:themeColor="text1"/>
        </w:rPr>
        <w:t>.</w:t>
      </w:r>
    </w:p>
    <w:p w14:paraId="644FDF4D" w14:textId="13FBE4E0" w:rsidR="00696788" w:rsidRPr="00BA0FF6" w:rsidRDefault="00696788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Q what impacts would this have?</w:t>
      </w:r>
      <w:r w:rsidRPr="00BA0FF6">
        <w:rPr>
          <w:color w:val="000000" w:themeColor="text1"/>
        </w:rPr>
        <w:br/>
        <w:t xml:space="preserve">RH </w:t>
      </w:r>
      <w:r w:rsidR="00995B70" w:rsidRPr="00BA0FF6">
        <w:rPr>
          <w:color w:val="000000" w:themeColor="text1"/>
        </w:rPr>
        <w:t xml:space="preserve">prompted the </w:t>
      </w:r>
      <w:r w:rsidRPr="00BA0FF6">
        <w:rPr>
          <w:color w:val="000000" w:themeColor="text1"/>
        </w:rPr>
        <w:t>allow</w:t>
      </w:r>
      <w:r w:rsidR="00995B70" w:rsidRPr="00BA0FF6">
        <w:rPr>
          <w:color w:val="000000" w:themeColor="text1"/>
        </w:rPr>
        <w:t>ance</w:t>
      </w:r>
      <w:r w:rsidRPr="00BA0FF6">
        <w:rPr>
          <w:color w:val="000000" w:themeColor="text1"/>
        </w:rPr>
        <w:t xml:space="preserve"> </w:t>
      </w:r>
      <w:r w:rsidR="00995B70" w:rsidRPr="00BA0FF6">
        <w:rPr>
          <w:color w:val="000000" w:themeColor="text1"/>
        </w:rPr>
        <w:t xml:space="preserve">for </w:t>
      </w:r>
      <w:r w:rsidR="00167C75">
        <w:rPr>
          <w:color w:val="000000" w:themeColor="text1"/>
        </w:rPr>
        <w:t xml:space="preserve">GSA </w:t>
      </w:r>
      <w:proofErr w:type="spellStart"/>
      <w:r w:rsidR="00167C75">
        <w:rPr>
          <w:color w:val="000000" w:themeColor="text1"/>
        </w:rPr>
        <w:t xml:space="preserve">Students’ </w:t>
      </w:r>
      <w:proofErr w:type="spellEnd"/>
      <w:r w:rsidR="00167C75">
        <w:rPr>
          <w:color w:val="000000" w:themeColor="text1"/>
        </w:rPr>
        <w:t>Association</w:t>
      </w:r>
      <w:r w:rsidR="00995B70" w:rsidRPr="00BA0FF6">
        <w:rPr>
          <w:color w:val="000000" w:themeColor="text1"/>
        </w:rPr>
        <w:t xml:space="preserve"> </w:t>
      </w:r>
      <w:r w:rsidRPr="00BA0FF6">
        <w:rPr>
          <w:color w:val="000000" w:themeColor="text1"/>
        </w:rPr>
        <w:t>to function eas</w:t>
      </w:r>
      <w:r w:rsidR="00995B70" w:rsidRPr="00BA0FF6">
        <w:rPr>
          <w:color w:val="000000" w:themeColor="text1"/>
        </w:rPr>
        <w:t xml:space="preserve">ily </w:t>
      </w:r>
      <w:r w:rsidRPr="00BA0FF6">
        <w:rPr>
          <w:color w:val="000000" w:themeColor="text1"/>
        </w:rPr>
        <w:t xml:space="preserve">and efficiently, as </w:t>
      </w:r>
      <w:r w:rsidR="00995B70" w:rsidRPr="00BA0FF6">
        <w:rPr>
          <w:color w:val="000000" w:themeColor="text1"/>
        </w:rPr>
        <w:t xml:space="preserve">RH/CR </w:t>
      </w:r>
      <w:r w:rsidRPr="00BA0FF6">
        <w:rPr>
          <w:color w:val="000000" w:themeColor="text1"/>
        </w:rPr>
        <w:t>have upcoming</w:t>
      </w:r>
      <w:r w:rsidR="00995B70" w:rsidRPr="00BA0FF6">
        <w:rPr>
          <w:color w:val="000000" w:themeColor="text1"/>
        </w:rPr>
        <w:t xml:space="preserve"> key </w:t>
      </w:r>
      <w:r w:rsidRPr="00BA0FF6">
        <w:rPr>
          <w:color w:val="000000" w:themeColor="text1"/>
        </w:rPr>
        <w:t>constitutional changes that need to be voted on</w:t>
      </w:r>
      <w:r w:rsidR="00995B70" w:rsidRPr="00BA0FF6">
        <w:rPr>
          <w:color w:val="000000" w:themeColor="text1"/>
        </w:rPr>
        <w:t>.</w:t>
      </w:r>
    </w:p>
    <w:p w14:paraId="67366CE1" w14:textId="77777777" w:rsidR="00696788" w:rsidRPr="00BA0FF6" w:rsidRDefault="00696788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Q what are these outcomes that you are looking to rearrange in the constitution and why?</w:t>
      </w:r>
    </w:p>
    <w:p w14:paraId="2DFBE0C3" w14:textId="1999E946" w:rsidR="00696788" w:rsidRPr="00BA0FF6" w:rsidRDefault="00696788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 xml:space="preserve">CR </w:t>
      </w:r>
      <w:r w:rsidR="00995B70" w:rsidRPr="00BA0FF6">
        <w:rPr>
          <w:color w:val="000000" w:themeColor="text1"/>
        </w:rPr>
        <w:t xml:space="preserve">noted wanting to </w:t>
      </w:r>
      <w:r w:rsidRPr="00BA0FF6">
        <w:rPr>
          <w:color w:val="000000" w:themeColor="text1"/>
        </w:rPr>
        <w:t xml:space="preserve">make politically mandated changes that ensure student voice is represented in </w:t>
      </w:r>
      <w:r w:rsidR="00167C75">
        <w:rPr>
          <w:color w:val="000000" w:themeColor="text1"/>
        </w:rPr>
        <w:t>our</w:t>
      </w:r>
      <w:r w:rsidR="00995B70" w:rsidRPr="00BA0FF6">
        <w:rPr>
          <w:color w:val="000000" w:themeColor="text1"/>
        </w:rPr>
        <w:t xml:space="preserve"> </w:t>
      </w:r>
      <w:r w:rsidRPr="00BA0FF6">
        <w:rPr>
          <w:color w:val="000000" w:themeColor="text1"/>
        </w:rPr>
        <w:t>constitution</w:t>
      </w:r>
      <w:r w:rsidR="00995B70" w:rsidRPr="00BA0FF6">
        <w:rPr>
          <w:color w:val="000000" w:themeColor="text1"/>
        </w:rPr>
        <w:t>.</w:t>
      </w:r>
    </w:p>
    <w:p w14:paraId="32EA5755" w14:textId="77777777" w:rsidR="00696788" w:rsidRPr="00BA0FF6" w:rsidRDefault="00696788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Q noted the importance of the students knowing these changes and what this will allow you to do</w:t>
      </w:r>
    </w:p>
    <w:p w14:paraId="63251E16" w14:textId="3EBEDCE3" w:rsidR="00696788" w:rsidRPr="00BA0FF6" w:rsidRDefault="00696788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 xml:space="preserve">CR </w:t>
      </w:r>
      <w:r w:rsidR="00995B70" w:rsidRPr="00BA0FF6">
        <w:rPr>
          <w:color w:val="000000" w:themeColor="text1"/>
        </w:rPr>
        <w:t>s</w:t>
      </w:r>
      <w:r w:rsidR="00167C75">
        <w:rPr>
          <w:color w:val="000000" w:themeColor="text1"/>
        </w:rPr>
        <w:t>t</w:t>
      </w:r>
      <w:r w:rsidR="00995B70" w:rsidRPr="00BA0FF6">
        <w:rPr>
          <w:color w:val="000000" w:themeColor="text1"/>
        </w:rPr>
        <w:t xml:space="preserve">ated the </w:t>
      </w:r>
      <w:r w:rsidRPr="00BA0FF6">
        <w:rPr>
          <w:color w:val="000000" w:themeColor="text1"/>
        </w:rPr>
        <w:t xml:space="preserve">primary focus </w:t>
      </w:r>
      <w:r w:rsidR="00995B70" w:rsidRPr="00BA0FF6">
        <w:rPr>
          <w:color w:val="000000" w:themeColor="text1"/>
        </w:rPr>
        <w:t>to be ‘</w:t>
      </w:r>
      <w:r w:rsidRPr="00BA0FF6">
        <w:rPr>
          <w:color w:val="000000" w:themeColor="text1"/>
        </w:rPr>
        <w:t>no cops on campus</w:t>
      </w:r>
      <w:r w:rsidR="00995B70" w:rsidRPr="00BA0FF6">
        <w:rPr>
          <w:color w:val="000000" w:themeColor="text1"/>
        </w:rPr>
        <w:t>’ and added that other policies will follow.</w:t>
      </w:r>
    </w:p>
    <w:p w14:paraId="22001367" w14:textId="2727D04B" w:rsidR="00696788" w:rsidRPr="00BA0FF6" w:rsidRDefault="00696788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RH offered to speak to RJ around specifics and give more information</w:t>
      </w:r>
      <w:r w:rsidR="00995B70" w:rsidRPr="00BA0FF6">
        <w:rPr>
          <w:color w:val="000000" w:themeColor="text1"/>
        </w:rPr>
        <w:t xml:space="preserve"> later in the AGM. </w:t>
      </w:r>
    </w:p>
    <w:p w14:paraId="77F50EFC" w14:textId="77777777" w:rsidR="00696788" w:rsidRPr="00BA0FF6" w:rsidRDefault="00696788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Q will the students be informed on what will be voted for in these meetings?</w:t>
      </w:r>
    </w:p>
    <w:p w14:paraId="0F4CDF13" w14:textId="08F15C58" w:rsidR="00696788" w:rsidRPr="00BA0FF6" w:rsidRDefault="00696788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 xml:space="preserve">RH </w:t>
      </w:r>
      <w:r w:rsidR="00995B70" w:rsidRPr="00BA0FF6">
        <w:rPr>
          <w:color w:val="000000" w:themeColor="text1"/>
        </w:rPr>
        <w:t xml:space="preserve">concurred that </w:t>
      </w:r>
      <w:r w:rsidRPr="00BA0FF6">
        <w:rPr>
          <w:color w:val="000000" w:themeColor="text1"/>
        </w:rPr>
        <w:t xml:space="preserve">yes, agendas will be </w:t>
      </w:r>
      <w:r w:rsidR="00995B70" w:rsidRPr="00BA0FF6">
        <w:rPr>
          <w:color w:val="000000" w:themeColor="text1"/>
        </w:rPr>
        <w:t>advertised/</w:t>
      </w:r>
      <w:r w:rsidRPr="00BA0FF6">
        <w:rPr>
          <w:color w:val="000000" w:themeColor="text1"/>
        </w:rPr>
        <w:t>released beforehand which cover what will be voted on</w:t>
      </w:r>
      <w:r w:rsidR="00995B70" w:rsidRPr="00BA0FF6">
        <w:rPr>
          <w:color w:val="000000" w:themeColor="text1"/>
        </w:rPr>
        <w:t xml:space="preserve"> during the meeting.</w:t>
      </w:r>
    </w:p>
    <w:p w14:paraId="5F005905" w14:textId="1B1B0FAB" w:rsidR="00696788" w:rsidRPr="00BA0FF6" w:rsidRDefault="00696788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Q where would this be?</w:t>
      </w:r>
      <w:r w:rsidRPr="00BA0FF6">
        <w:rPr>
          <w:color w:val="000000" w:themeColor="text1"/>
        </w:rPr>
        <w:br/>
        <w:t xml:space="preserve">CR </w:t>
      </w:r>
      <w:r w:rsidR="00995B70" w:rsidRPr="00BA0FF6">
        <w:rPr>
          <w:color w:val="000000" w:themeColor="text1"/>
        </w:rPr>
        <w:t xml:space="preserve">verified through </w:t>
      </w:r>
      <w:r w:rsidRPr="00BA0FF6">
        <w:rPr>
          <w:color w:val="000000" w:themeColor="text1"/>
        </w:rPr>
        <w:t xml:space="preserve">emails, website, class reps, and canvasing in person </w:t>
      </w:r>
      <w:r w:rsidR="00995B70" w:rsidRPr="00BA0FF6">
        <w:rPr>
          <w:color w:val="000000" w:themeColor="text1"/>
        </w:rPr>
        <w:t xml:space="preserve">and </w:t>
      </w:r>
      <w:r w:rsidRPr="00BA0FF6">
        <w:rPr>
          <w:color w:val="000000" w:themeColor="text1"/>
        </w:rPr>
        <w:t>added that doors are always open</w:t>
      </w:r>
      <w:r w:rsidR="00995B70" w:rsidRPr="00BA0FF6">
        <w:rPr>
          <w:color w:val="000000" w:themeColor="text1"/>
        </w:rPr>
        <w:t>.</w:t>
      </w:r>
    </w:p>
    <w:p w14:paraId="660368D1" w14:textId="25F461AE" w:rsidR="00696788" w:rsidRPr="00BA0FF6" w:rsidRDefault="00696788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Q where will the</w:t>
      </w:r>
      <w:r w:rsidR="00995B70" w:rsidRPr="00BA0FF6">
        <w:rPr>
          <w:color w:val="000000" w:themeColor="text1"/>
        </w:rPr>
        <w:t xml:space="preserve"> AGM</w:t>
      </w:r>
      <w:r w:rsidRPr="00BA0FF6">
        <w:rPr>
          <w:color w:val="000000" w:themeColor="text1"/>
        </w:rPr>
        <w:t xml:space="preserve"> minutes be posted?</w:t>
      </w:r>
    </w:p>
    <w:p w14:paraId="29505A8B" w14:textId="6248C788" w:rsidR="00696788" w:rsidRPr="00BA0FF6" w:rsidRDefault="00696788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 xml:space="preserve">CR </w:t>
      </w:r>
      <w:r w:rsidR="00995B70" w:rsidRPr="00BA0FF6">
        <w:rPr>
          <w:color w:val="000000" w:themeColor="text1"/>
        </w:rPr>
        <w:t xml:space="preserve">stated </w:t>
      </w:r>
      <w:r w:rsidRPr="00BA0FF6">
        <w:rPr>
          <w:color w:val="000000" w:themeColor="text1"/>
        </w:rPr>
        <w:t xml:space="preserve">on the website and </w:t>
      </w:r>
      <w:r w:rsidR="00995B70" w:rsidRPr="00BA0FF6">
        <w:rPr>
          <w:color w:val="000000" w:themeColor="text1"/>
        </w:rPr>
        <w:t xml:space="preserve">sent via email </w:t>
      </w:r>
      <w:r w:rsidRPr="00BA0FF6">
        <w:rPr>
          <w:color w:val="000000" w:themeColor="text1"/>
        </w:rPr>
        <w:t>to anyone who is a member of the SU</w:t>
      </w:r>
      <w:r w:rsidR="00995B70" w:rsidRPr="00BA0FF6">
        <w:rPr>
          <w:color w:val="000000" w:themeColor="text1"/>
        </w:rPr>
        <w:t>.</w:t>
      </w:r>
    </w:p>
    <w:p w14:paraId="4791C72D" w14:textId="77777777" w:rsidR="00995B70" w:rsidRPr="00BA0FF6" w:rsidRDefault="00995B70" w:rsidP="00B951DF">
      <w:pPr>
        <w:pStyle w:val="ListParagraph"/>
        <w:rPr>
          <w:color w:val="000000" w:themeColor="text1"/>
        </w:rPr>
      </w:pPr>
    </w:p>
    <w:p w14:paraId="21E953B8" w14:textId="33E65A1A" w:rsidR="00995B70" w:rsidRPr="00BA0FF6" w:rsidRDefault="00B951DF" w:rsidP="00B951DF">
      <w:pPr>
        <w:pStyle w:val="ListParagraph"/>
        <w:rPr>
          <w:i/>
          <w:iCs/>
          <w:color w:val="000000" w:themeColor="text1"/>
        </w:rPr>
      </w:pPr>
      <w:r w:rsidRPr="00BA0FF6">
        <w:rPr>
          <w:i/>
          <w:iCs/>
          <w:color w:val="000000" w:themeColor="text1"/>
        </w:rPr>
        <w:t>Constitutional Amendment Vote</w:t>
      </w:r>
    </w:p>
    <w:p w14:paraId="452FB47B" w14:textId="393A5D7B" w:rsidR="00B951DF" w:rsidRPr="00BA0FF6" w:rsidRDefault="00696788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RH </w:t>
      </w:r>
      <w:r w:rsidR="00B951DF"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prompted </w:t>
      </w:r>
      <w:r w:rsidRPr="00BA0FF6">
        <w:rPr>
          <w:rFonts w:ascii="Calibri" w:hAnsi="Calibri" w:cs="Calibri"/>
          <w:color w:val="000000" w:themeColor="text1"/>
          <w:sz w:val="20"/>
          <w:szCs w:val="20"/>
        </w:rPr>
        <w:t>all in favour of amending the constitution from 5% to 1% raise hand</w:t>
      </w:r>
    </w:p>
    <w:p w14:paraId="75EBD321" w14:textId="77777777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</w:p>
    <w:p w14:paraId="26C69213" w14:textId="2CC8353F" w:rsidR="00B951DF" w:rsidRPr="00BA0FF6" w:rsidRDefault="004555A6" w:rsidP="00B951DF">
      <w:pPr>
        <w:ind w:firstLine="720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69 votes </w:t>
      </w:r>
    </w:p>
    <w:p w14:paraId="37EAC4C2" w14:textId="77777777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</w:p>
    <w:p w14:paraId="00466010" w14:textId="0F211306" w:rsidR="00B951DF" w:rsidRPr="00BA0FF6" w:rsidRDefault="00696788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RH </w:t>
      </w:r>
      <w:r w:rsidR="00B951DF"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prompted </w:t>
      </w:r>
      <w:r w:rsidRPr="00BA0FF6">
        <w:rPr>
          <w:rFonts w:ascii="Calibri" w:hAnsi="Calibri" w:cs="Calibri"/>
          <w:color w:val="000000" w:themeColor="text1"/>
          <w:sz w:val="20"/>
          <w:szCs w:val="20"/>
        </w:rPr>
        <w:t>anyone to abstain for the vote</w:t>
      </w:r>
      <w:r w:rsidR="00B951DF"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 to raise hand</w:t>
      </w:r>
    </w:p>
    <w:p w14:paraId="2486C196" w14:textId="77777777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</w:p>
    <w:p w14:paraId="3314FF63" w14:textId="77777777" w:rsidR="00B951DF" w:rsidRPr="00BA0FF6" w:rsidRDefault="004555A6" w:rsidP="00B951DF">
      <w:pPr>
        <w:ind w:firstLine="720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0 votes </w:t>
      </w:r>
    </w:p>
    <w:p w14:paraId="5E5B5F6E" w14:textId="77777777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</w:p>
    <w:p w14:paraId="7125AD44" w14:textId="6F3582E5" w:rsidR="00B951DF" w:rsidRPr="00BA0FF6" w:rsidRDefault="00696788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RH </w:t>
      </w:r>
      <w:r w:rsidR="00B951DF"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prompted </w:t>
      </w:r>
      <w:r w:rsidRPr="00BA0FF6">
        <w:rPr>
          <w:rFonts w:ascii="Calibri" w:hAnsi="Calibri" w:cs="Calibri"/>
          <w:color w:val="000000" w:themeColor="text1"/>
          <w:sz w:val="20"/>
          <w:szCs w:val="20"/>
        </w:rPr>
        <w:t>anyone to vote against</w:t>
      </w:r>
      <w:r w:rsidR="00B951DF"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 amendment to raise hand</w:t>
      </w:r>
    </w:p>
    <w:p w14:paraId="15541852" w14:textId="77777777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</w:p>
    <w:p w14:paraId="40C261AE" w14:textId="77777777" w:rsidR="00B951DF" w:rsidRPr="00BA0FF6" w:rsidRDefault="004555A6" w:rsidP="00B951DF">
      <w:pPr>
        <w:ind w:firstLine="720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0 votes </w:t>
      </w:r>
    </w:p>
    <w:p w14:paraId="4FCED6D2" w14:textId="77777777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</w:p>
    <w:p w14:paraId="56F52413" w14:textId="298BB26C" w:rsidR="0000379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>The r</w:t>
      </w:r>
      <w:r w:rsidR="0000379F" w:rsidRPr="00BA0FF6">
        <w:rPr>
          <w:rFonts w:ascii="Calibri" w:hAnsi="Calibri" w:cs="Calibri"/>
          <w:color w:val="000000" w:themeColor="text1"/>
          <w:sz w:val="20"/>
          <w:szCs w:val="20"/>
        </w:rPr>
        <w:t>est</w:t>
      </w: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 of the members</w:t>
      </w:r>
      <w:r w:rsidR="0000379F"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 refused to vote/spoilt ballot </w:t>
      </w:r>
    </w:p>
    <w:p w14:paraId="59621CC0" w14:textId="77777777" w:rsidR="0000379F" w:rsidRPr="00BA0FF6" w:rsidRDefault="0000379F" w:rsidP="004555A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6C51ACBC" w14:textId="77777777" w:rsidR="00B951DF" w:rsidRPr="00BA0FF6" w:rsidRDefault="00B951DF" w:rsidP="004555A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75921D2B" w14:textId="562A7553" w:rsidR="00B951DF" w:rsidRPr="00BA0FF6" w:rsidRDefault="005825EF" w:rsidP="00696788">
      <w:pPr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b/>
          <w:bCs/>
          <w:color w:val="000000" w:themeColor="text1"/>
          <w:sz w:val="20"/>
          <w:szCs w:val="20"/>
        </w:rPr>
        <w:t>3) Annual Report &amp; Accounts 2023</w:t>
      </w:r>
      <w:r w:rsidR="00B951DF" w:rsidRPr="00BA0FF6">
        <w:rPr>
          <w:rFonts w:ascii="Calibri" w:hAnsi="Calibri" w:cs="Calibri"/>
          <w:b/>
          <w:bCs/>
          <w:color w:val="000000" w:themeColor="text1"/>
          <w:sz w:val="20"/>
          <w:szCs w:val="20"/>
        </w:rPr>
        <w:t>/</w:t>
      </w:r>
      <w:r w:rsidRPr="00BA0FF6">
        <w:rPr>
          <w:rFonts w:ascii="Calibri" w:hAnsi="Calibri" w:cs="Calibri"/>
          <w:b/>
          <w:bCs/>
          <w:color w:val="000000" w:themeColor="text1"/>
          <w:sz w:val="20"/>
          <w:szCs w:val="20"/>
        </w:rPr>
        <w:t>4</w:t>
      </w:r>
    </w:p>
    <w:p w14:paraId="7ABB8B37" w14:textId="4F906CC0" w:rsidR="005825EF" w:rsidRPr="00BA0FF6" w:rsidRDefault="00B951DF" w:rsidP="00B951DF">
      <w:pPr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       </w:t>
      </w:r>
      <w:r w:rsidR="005825EF" w:rsidRPr="00BA0FF6">
        <w:rPr>
          <w:rFonts w:ascii="Calibri" w:hAnsi="Calibri" w:cs="Calibri"/>
          <w:color w:val="000000" w:themeColor="text1"/>
          <w:sz w:val="20"/>
          <w:szCs w:val="20"/>
        </w:rPr>
        <w:t>Presentation → Questions → Vote to approve</w:t>
      </w:r>
    </w:p>
    <w:p w14:paraId="114F7E27" w14:textId="38824DCE" w:rsidR="00696788" w:rsidRPr="00BA0FF6" w:rsidRDefault="00696788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 xml:space="preserve">RH </w:t>
      </w:r>
      <w:r w:rsidR="00B951DF" w:rsidRPr="00BA0FF6">
        <w:rPr>
          <w:color w:val="000000" w:themeColor="text1"/>
        </w:rPr>
        <w:t>thanked</w:t>
      </w:r>
      <w:r w:rsidRPr="00BA0FF6">
        <w:rPr>
          <w:color w:val="000000" w:themeColor="text1"/>
        </w:rPr>
        <w:t xml:space="preserve"> J</w:t>
      </w:r>
      <w:r w:rsidR="00B951DF" w:rsidRPr="00BA0FF6">
        <w:rPr>
          <w:color w:val="000000" w:themeColor="text1"/>
        </w:rPr>
        <w:t>T</w:t>
      </w:r>
      <w:r w:rsidRPr="00BA0FF6">
        <w:rPr>
          <w:color w:val="000000" w:themeColor="text1"/>
        </w:rPr>
        <w:t xml:space="preserve"> and GSA </w:t>
      </w:r>
      <w:r w:rsidR="00B951DF" w:rsidRPr="00BA0FF6">
        <w:rPr>
          <w:color w:val="000000" w:themeColor="text1"/>
        </w:rPr>
        <w:t>S</w:t>
      </w:r>
      <w:r w:rsidRPr="00BA0FF6">
        <w:rPr>
          <w:color w:val="000000" w:themeColor="text1"/>
        </w:rPr>
        <w:t xml:space="preserve">ustainability for financial support over the </w:t>
      </w:r>
      <w:r w:rsidR="00B951DF" w:rsidRPr="00BA0FF6">
        <w:rPr>
          <w:color w:val="000000" w:themeColor="text1"/>
        </w:rPr>
        <w:t xml:space="preserve">2023/4 year and continued with numbers. </w:t>
      </w:r>
    </w:p>
    <w:p w14:paraId="5A85F258" w14:textId="0F1A07B3" w:rsidR="00636023" w:rsidRPr="00BA0FF6" w:rsidRDefault="00B951DF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 xml:space="preserve">RH </w:t>
      </w:r>
      <w:r w:rsidR="00636023" w:rsidRPr="00BA0FF6">
        <w:rPr>
          <w:color w:val="000000" w:themeColor="text1"/>
        </w:rPr>
        <w:t xml:space="preserve">began stating the total income as £383,395, which contained £256,000 from the Block Grant awarded by GSA, £39,000 of Vic Pilot Project funding, alongside £62,278 raised from events, trading and societies. </w:t>
      </w:r>
    </w:p>
    <w:p w14:paraId="52B870EB" w14:textId="77777777" w:rsidR="00935342" w:rsidRPr="00BA0FF6" w:rsidRDefault="00935342" w:rsidP="00935342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 xml:space="preserve">This was an increase of £66,697 from the previous year. </w:t>
      </w:r>
    </w:p>
    <w:p w14:paraId="10A91A03" w14:textId="71731D41" w:rsidR="00935342" w:rsidRPr="00BA0FF6" w:rsidRDefault="00935342" w:rsidP="00935342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 xml:space="preserve">RH continued adding that the total spending was £347,534, which was </w:t>
      </w:r>
      <w:r w:rsidR="00167C75">
        <w:rPr>
          <w:color w:val="000000" w:themeColor="text1"/>
        </w:rPr>
        <w:t>primarily</w:t>
      </w:r>
      <w:r w:rsidRPr="00BA0FF6">
        <w:rPr>
          <w:color w:val="000000" w:themeColor="text1"/>
        </w:rPr>
        <w:t xml:space="preserve"> spent on student activities and staff costs. This left a £35,861 surplus, due to strong events income and staff vacancies which was carried forward into the reserves, which sat at £72,931 overall, leaving </w:t>
      </w:r>
      <w:r w:rsidR="00167C75">
        <w:rPr>
          <w:color w:val="000000" w:themeColor="text1"/>
        </w:rPr>
        <w:t>Students’ Association</w:t>
      </w:r>
      <w:r w:rsidRPr="00BA0FF6">
        <w:rPr>
          <w:color w:val="000000" w:themeColor="text1"/>
        </w:rPr>
        <w:t xml:space="preserve"> in a concerned financial status due to this not aligning with the reserves policy target of £85,295, which equates to three months of costs. </w:t>
      </w:r>
    </w:p>
    <w:p w14:paraId="4ADC2711" w14:textId="1A0C27D5" w:rsidR="00696788" w:rsidRPr="00BA0FF6" w:rsidRDefault="00935342" w:rsidP="00935342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RH finalised by stating that although funds were u</w:t>
      </w:r>
      <w:r w:rsidR="00441E8D" w:rsidRPr="00BA0FF6">
        <w:rPr>
          <w:color w:val="000000" w:themeColor="text1"/>
        </w:rPr>
        <w:t>nder the target</w:t>
      </w:r>
      <w:r w:rsidRPr="00BA0FF6">
        <w:rPr>
          <w:color w:val="000000" w:themeColor="text1"/>
        </w:rPr>
        <w:t>, staff/the board were</w:t>
      </w:r>
      <w:r w:rsidR="00441E8D" w:rsidRPr="00BA0FF6">
        <w:rPr>
          <w:color w:val="000000" w:themeColor="text1"/>
        </w:rPr>
        <w:t xml:space="preserve"> confident </w:t>
      </w:r>
      <w:r w:rsidRPr="00BA0FF6">
        <w:rPr>
          <w:color w:val="000000" w:themeColor="text1"/>
        </w:rPr>
        <w:t xml:space="preserve">that </w:t>
      </w:r>
      <w:r w:rsidR="00167C75">
        <w:rPr>
          <w:color w:val="000000" w:themeColor="text1"/>
        </w:rPr>
        <w:t>the GSA Students’ Association</w:t>
      </w:r>
      <w:r w:rsidRPr="00BA0FF6">
        <w:rPr>
          <w:color w:val="000000" w:themeColor="text1"/>
        </w:rPr>
        <w:t xml:space="preserve"> </w:t>
      </w:r>
      <w:r w:rsidR="00441E8D" w:rsidRPr="00BA0FF6">
        <w:rPr>
          <w:color w:val="000000" w:themeColor="text1"/>
        </w:rPr>
        <w:t>c</w:t>
      </w:r>
      <w:r w:rsidRPr="00BA0FF6">
        <w:rPr>
          <w:color w:val="000000" w:themeColor="text1"/>
        </w:rPr>
        <w:t xml:space="preserve">ould </w:t>
      </w:r>
      <w:r w:rsidR="00441E8D" w:rsidRPr="00BA0FF6">
        <w:rPr>
          <w:color w:val="000000" w:themeColor="text1"/>
        </w:rPr>
        <w:t>keep operating as GSA ha</w:t>
      </w:r>
      <w:r w:rsidRPr="00BA0FF6">
        <w:rPr>
          <w:color w:val="000000" w:themeColor="text1"/>
        </w:rPr>
        <w:t>d</w:t>
      </w:r>
      <w:r w:rsidR="00441E8D" w:rsidRPr="00BA0FF6">
        <w:rPr>
          <w:color w:val="000000" w:themeColor="text1"/>
        </w:rPr>
        <w:t xml:space="preserve"> </w:t>
      </w:r>
      <w:r w:rsidRPr="00BA0FF6">
        <w:rPr>
          <w:color w:val="000000" w:themeColor="text1"/>
        </w:rPr>
        <w:t>expressed</w:t>
      </w:r>
      <w:r w:rsidR="00441E8D" w:rsidRPr="00BA0FF6">
        <w:rPr>
          <w:color w:val="000000" w:themeColor="text1"/>
        </w:rPr>
        <w:t xml:space="preserve"> continued funding of </w:t>
      </w:r>
      <w:r w:rsidRPr="00BA0FF6">
        <w:rPr>
          <w:color w:val="000000" w:themeColor="text1"/>
        </w:rPr>
        <w:t xml:space="preserve">the </w:t>
      </w:r>
      <w:r w:rsidR="00441E8D" w:rsidRPr="00BA0FF6">
        <w:rPr>
          <w:color w:val="000000" w:themeColor="text1"/>
        </w:rPr>
        <w:t>block gran</w:t>
      </w:r>
      <w:r w:rsidRPr="00BA0FF6">
        <w:rPr>
          <w:color w:val="000000" w:themeColor="text1"/>
        </w:rPr>
        <w:t xml:space="preserve">t. </w:t>
      </w:r>
    </w:p>
    <w:p w14:paraId="7E92510C" w14:textId="77777777" w:rsidR="00966102" w:rsidRPr="00BA0FF6" w:rsidRDefault="00966102" w:rsidP="00B951DF">
      <w:pPr>
        <w:pStyle w:val="ListParagraph"/>
        <w:rPr>
          <w:color w:val="000000" w:themeColor="text1"/>
          <w:highlight w:val="yellow"/>
        </w:rPr>
      </w:pPr>
    </w:p>
    <w:p w14:paraId="3004E97D" w14:textId="122618D1" w:rsidR="00966102" w:rsidRPr="00BA0FF6" w:rsidRDefault="00966102" w:rsidP="00966102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RH asked for questions on the Annual Report &amp; Accounts 2023/4</w:t>
      </w:r>
    </w:p>
    <w:p w14:paraId="158B46CE" w14:textId="1FD63C90" w:rsidR="00441E8D" w:rsidRPr="00BA0FF6" w:rsidRDefault="00441E8D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No</w:t>
      </w:r>
      <w:r w:rsidR="00966102" w:rsidRPr="00BA0FF6">
        <w:rPr>
          <w:color w:val="000000" w:themeColor="text1"/>
        </w:rPr>
        <w:t xml:space="preserve"> questions asked.</w:t>
      </w:r>
    </w:p>
    <w:p w14:paraId="1A1E42CF" w14:textId="77777777" w:rsidR="00B951DF" w:rsidRPr="00BA0FF6" w:rsidRDefault="00B951DF" w:rsidP="00B951DF">
      <w:pPr>
        <w:pStyle w:val="ListParagraph"/>
        <w:rPr>
          <w:color w:val="000000" w:themeColor="text1"/>
        </w:rPr>
      </w:pPr>
    </w:p>
    <w:p w14:paraId="1D1D8AA1" w14:textId="08952BC4" w:rsidR="00B951DF" w:rsidRPr="00BA0FF6" w:rsidRDefault="00B951DF" w:rsidP="00B951DF">
      <w:pPr>
        <w:pStyle w:val="ListParagraph"/>
        <w:rPr>
          <w:i/>
          <w:iCs/>
          <w:color w:val="000000" w:themeColor="text1"/>
        </w:rPr>
      </w:pPr>
      <w:r w:rsidRPr="00BA0FF6">
        <w:rPr>
          <w:i/>
          <w:iCs/>
          <w:color w:val="000000" w:themeColor="text1"/>
        </w:rPr>
        <w:t>2023/4 Annual Report Vote</w:t>
      </w:r>
    </w:p>
    <w:p w14:paraId="115C0B79" w14:textId="6E2ABEEA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>RH prompted all in favour of 2023/4 annual report to raise hand</w:t>
      </w:r>
    </w:p>
    <w:p w14:paraId="1330D14A" w14:textId="77777777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</w:p>
    <w:p w14:paraId="52D9BD6D" w14:textId="6911C97E" w:rsidR="00B951DF" w:rsidRPr="00BA0FF6" w:rsidRDefault="00B951DF" w:rsidP="00B951DF">
      <w:pPr>
        <w:ind w:firstLine="720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67 votes </w:t>
      </w:r>
    </w:p>
    <w:p w14:paraId="0644EB9F" w14:textId="77777777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</w:p>
    <w:p w14:paraId="1D0FF141" w14:textId="77777777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>RH prompted anyone to abstain for the vote to raise hand</w:t>
      </w:r>
    </w:p>
    <w:p w14:paraId="07A710D3" w14:textId="77777777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</w:p>
    <w:p w14:paraId="2F3D29B2" w14:textId="77777777" w:rsidR="00B951DF" w:rsidRPr="00BA0FF6" w:rsidRDefault="00B951DF" w:rsidP="00B951DF">
      <w:pPr>
        <w:ind w:firstLine="720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0 votes </w:t>
      </w:r>
    </w:p>
    <w:p w14:paraId="58757099" w14:textId="77777777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</w:p>
    <w:p w14:paraId="2C6D7CBE" w14:textId="37430205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>RH prompted anyone to vote against 202</w:t>
      </w:r>
      <w:r w:rsidR="00E043A8" w:rsidRPr="00BA0FF6">
        <w:rPr>
          <w:rFonts w:ascii="Calibri" w:hAnsi="Calibri" w:cs="Calibri"/>
          <w:color w:val="000000" w:themeColor="text1"/>
          <w:sz w:val="20"/>
          <w:szCs w:val="20"/>
        </w:rPr>
        <w:t>3</w:t>
      </w:r>
      <w:r w:rsidRPr="00BA0FF6">
        <w:rPr>
          <w:rFonts w:ascii="Calibri" w:hAnsi="Calibri" w:cs="Calibri"/>
          <w:color w:val="000000" w:themeColor="text1"/>
          <w:sz w:val="20"/>
          <w:szCs w:val="20"/>
        </w:rPr>
        <w:t>/4 annual report to raise hand</w:t>
      </w:r>
    </w:p>
    <w:p w14:paraId="7F5752B8" w14:textId="77777777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</w:p>
    <w:p w14:paraId="540D6AE8" w14:textId="77777777" w:rsidR="00B951DF" w:rsidRPr="00BA0FF6" w:rsidRDefault="00B951DF" w:rsidP="00B951DF">
      <w:pPr>
        <w:ind w:firstLine="720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0 votes </w:t>
      </w:r>
    </w:p>
    <w:p w14:paraId="21CB2F1C" w14:textId="77777777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</w:p>
    <w:p w14:paraId="0ADAFD12" w14:textId="77777777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>The rest of the members refused to vote/spoilt ballot </w:t>
      </w:r>
    </w:p>
    <w:p w14:paraId="442282A9" w14:textId="77777777" w:rsidR="0000379F" w:rsidRPr="00BA0FF6" w:rsidRDefault="0000379F" w:rsidP="004555A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7C3031CE" w14:textId="77777777" w:rsidR="00441E8D" w:rsidRPr="00BA0FF6" w:rsidRDefault="00441E8D" w:rsidP="00B951DF">
      <w:pPr>
        <w:pStyle w:val="ListParagraph"/>
        <w:rPr>
          <w:color w:val="000000" w:themeColor="text1"/>
        </w:rPr>
      </w:pPr>
    </w:p>
    <w:p w14:paraId="72F00C0D" w14:textId="02DC8DFA" w:rsidR="005825EF" w:rsidRPr="00BA0FF6" w:rsidRDefault="005825EF" w:rsidP="005825EF">
      <w:pPr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b/>
          <w:bCs/>
          <w:color w:val="000000" w:themeColor="text1"/>
          <w:sz w:val="20"/>
          <w:szCs w:val="20"/>
        </w:rPr>
        <w:t>4) Annual Report &amp; Accounts 2024</w:t>
      </w:r>
      <w:r w:rsidR="00B951DF" w:rsidRPr="00BA0FF6">
        <w:rPr>
          <w:rFonts w:ascii="Calibri" w:hAnsi="Calibri" w:cs="Calibri"/>
          <w:b/>
          <w:bCs/>
          <w:color w:val="000000" w:themeColor="text1"/>
          <w:sz w:val="20"/>
          <w:szCs w:val="20"/>
        </w:rPr>
        <w:t>/5</w:t>
      </w:r>
    </w:p>
    <w:p w14:paraId="07D8B2EC" w14:textId="61C8E46D" w:rsidR="005825EF" w:rsidRPr="00BA0FF6" w:rsidRDefault="005825EF" w:rsidP="00441E8D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>Presentation → Questions → Vote to approve</w:t>
      </w:r>
    </w:p>
    <w:p w14:paraId="728384E6" w14:textId="77DA3054" w:rsidR="00935342" w:rsidRPr="00BA0FF6" w:rsidRDefault="00441E8D" w:rsidP="00935342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 xml:space="preserve">RH </w:t>
      </w:r>
      <w:r w:rsidR="00636023" w:rsidRPr="00BA0FF6">
        <w:rPr>
          <w:color w:val="000000" w:themeColor="text1"/>
        </w:rPr>
        <w:t xml:space="preserve">thanked JT and the GSA Sustainability fund alongside the </w:t>
      </w:r>
      <w:r w:rsidRPr="00BA0FF6">
        <w:rPr>
          <w:color w:val="000000" w:themeColor="text1"/>
        </w:rPr>
        <w:t>GSA project fund</w:t>
      </w:r>
      <w:r w:rsidR="00935342" w:rsidRPr="00BA0FF6">
        <w:rPr>
          <w:color w:val="000000" w:themeColor="text1"/>
        </w:rPr>
        <w:t xml:space="preserve"> for financial support over the 2024/5 year and continued with numbers. </w:t>
      </w:r>
    </w:p>
    <w:p w14:paraId="3A8E63D1" w14:textId="1F401C7D" w:rsidR="00935342" w:rsidRPr="00BA0FF6" w:rsidRDefault="00935342" w:rsidP="00935342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RH stated the total income as £3</w:t>
      </w:r>
      <w:r w:rsidR="00B540B3" w:rsidRPr="00BA0FF6">
        <w:rPr>
          <w:color w:val="000000" w:themeColor="text1"/>
        </w:rPr>
        <w:t>6</w:t>
      </w:r>
      <w:r w:rsidRPr="00BA0FF6">
        <w:rPr>
          <w:color w:val="000000" w:themeColor="text1"/>
        </w:rPr>
        <w:t>3,</w:t>
      </w:r>
      <w:r w:rsidR="00B540B3" w:rsidRPr="00BA0FF6">
        <w:rPr>
          <w:color w:val="000000" w:themeColor="text1"/>
        </w:rPr>
        <w:t>721</w:t>
      </w:r>
      <w:r w:rsidRPr="00BA0FF6">
        <w:rPr>
          <w:color w:val="000000" w:themeColor="text1"/>
        </w:rPr>
        <w:t>, which contained £</w:t>
      </w:r>
      <w:r w:rsidR="00B540B3" w:rsidRPr="00BA0FF6">
        <w:rPr>
          <w:color w:val="000000" w:themeColor="text1"/>
        </w:rPr>
        <w:t>324,</w:t>
      </w:r>
      <w:r w:rsidRPr="00BA0FF6">
        <w:rPr>
          <w:color w:val="000000" w:themeColor="text1"/>
        </w:rPr>
        <w:t>000 from the Block Grant awarded by GSA,</w:t>
      </w:r>
      <w:r w:rsidR="00B540B3" w:rsidRPr="00BA0FF6">
        <w:rPr>
          <w:color w:val="000000" w:themeColor="text1"/>
        </w:rPr>
        <w:t xml:space="preserve"> </w:t>
      </w:r>
      <w:r w:rsidRPr="00BA0FF6">
        <w:rPr>
          <w:color w:val="000000" w:themeColor="text1"/>
        </w:rPr>
        <w:t>alongside £</w:t>
      </w:r>
      <w:r w:rsidR="00B540B3" w:rsidRPr="00BA0FF6">
        <w:rPr>
          <w:color w:val="000000" w:themeColor="text1"/>
        </w:rPr>
        <w:t>3</w:t>
      </w:r>
      <w:r w:rsidRPr="00BA0FF6">
        <w:rPr>
          <w:color w:val="000000" w:themeColor="text1"/>
        </w:rPr>
        <w:t>6,</w:t>
      </w:r>
      <w:r w:rsidR="00B540B3" w:rsidRPr="00BA0FF6">
        <w:rPr>
          <w:color w:val="000000" w:themeColor="text1"/>
        </w:rPr>
        <w:t>592</w:t>
      </w:r>
      <w:r w:rsidRPr="00BA0FF6">
        <w:rPr>
          <w:color w:val="000000" w:themeColor="text1"/>
        </w:rPr>
        <w:t xml:space="preserve"> raised from events, </w:t>
      </w:r>
      <w:r w:rsidR="00B540B3" w:rsidRPr="00BA0FF6">
        <w:rPr>
          <w:color w:val="000000" w:themeColor="text1"/>
        </w:rPr>
        <w:t xml:space="preserve">fundraising </w:t>
      </w:r>
      <w:r w:rsidRPr="00BA0FF6">
        <w:rPr>
          <w:color w:val="000000" w:themeColor="text1"/>
        </w:rPr>
        <w:t xml:space="preserve">and societies. </w:t>
      </w:r>
    </w:p>
    <w:p w14:paraId="039810F0" w14:textId="79DB0617" w:rsidR="00935342" w:rsidRPr="00BA0FF6" w:rsidRDefault="00935342" w:rsidP="00935342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 xml:space="preserve">This was </w:t>
      </w:r>
      <w:r w:rsidR="00B540B3" w:rsidRPr="00BA0FF6">
        <w:rPr>
          <w:color w:val="000000" w:themeColor="text1"/>
        </w:rPr>
        <w:t xml:space="preserve">a reduction </w:t>
      </w:r>
      <w:r w:rsidRPr="00BA0FF6">
        <w:rPr>
          <w:color w:val="000000" w:themeColor="text1"/>
        </w:rPr>
        <w:t>of £</w:t>
      </w:r>
      <w:r w:rsidR="00B540B3" w:rsidRPr="00BA0FF6">
        <w:rPr>
          <w:color w:val="000000" w:themeColor="text1"/>
        </w:rPr>
        <w:t xml:space="preserve">19,674 </w:t>
      </w:r>
      <w:r w:rsidRPr="00BA0FF6">
        <w:rPr>
          <w:color w:val="000000" w:themeColor="text1"/>
        </w:rPr>
        <w:t xml:space="preserve">from the previous year. </w:t>
      </w:r>
    </w:p>
    <w:p w14:paraId="6D6ADF51" w14:textId="39F61544" w:rsidR="00B540B3" w:rsidRPr="00BA0FF6" w:rsidRDefault="00935342" w:rsidP="00B540B3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RH continued adding that the total spending was £3</w:t>
      </w:r>
      <w:r w:rsidR="00B540B3" w:rsidRPr="00BA0FF6">
        <w:rPr>
          <w:color w:val="000000" w:themeColor="text1"/>
        </w:rPr>
        <w:t>2</w:t>
      </w:r>
      <w:r w:rsidRPr="00BA0FF6">
        <w:rPr>
          <w:color w:val="000000" w:themeColor="text1"/>
        </w:rPr>
        <w:t>7,</w:t>
      </w:r>
      <w:r w:rsidR="00B540B3" w:rsidRPr="00BA0FF6">
        <w:rPr>
          <w:color w:val="000000" w:themeColor="text1"/>
        </w:rPr>
        <w:t>477</w:t>
      </w:r>
      <w:r w:rsidRPr="00BA0FF6">
        <w:rPr>
          <w:color w:val="000000" w:themeColor="text1"/>
        </w:rPr>
        <w:t xml:space="preserve">, which was </w:t>
      </w:r>
      <w:r w:rsidR="00167C75">
        <w:rPr>
          <w:color w:val="000000" w:themeColor="text1"/>
        </w:rPr>
        <w:t>primarily</w:t>
      </w:r>
      <w:r w:rsidRPr="00BA0FF6">
        <w:rPr>
          <w:color w:val="000000" w:themeColor="text1"/>
        </w:rPr>
        <w:t xml:space="preserve"> spent on student activities</w:t>
      </w:r>
      <w:r w:rsidR="00B540B3" w:rsidRPr="00BA0FF6">
        <w:rPr>
          <w:color w:val="000000" w:themeColor="text1"/>
        </w:rPr>
        <w:t xml:space="preserve">, events </w:t>
      </w:r>
      <w:r w:rsidRPr="00BA0FF6">
        <w:rPr>
          <w:color w:val="000000" w:themeColor="text1"/>
        </w:rPr>
        <w:t>and staff costs. This left a £3</w:t>
      </w:r>
      <w:r w:rsidR="00B540B3" w:rsidRPr="00BA0FF6">
        <w:rPr>
          <w:color w:val="000000" w:themeColor="text1"/>
        </w:rPr>
        <w:t>6</w:t>
      </w:r>
      <w:r w:rsidRPr="00BA0FF6">
        <w:rPr>
          <w:color w:val="000000" w:themeColor="text1"/>
        </w:rPr>
        <w:t>,</w:t>
      </w:r>
      <w:r w:rsidR="00B540B3" w:rsidRPr="00BA0FF6">
        <w:rPr>
          <w:color w:val="000000" w:themeColor="text1"/>
        </w:rPr>
        <w:t>244</w:t>
      </w:r>
      <w:r w:rsidRPr="00BA0FF6">
        <w:rPr>
          <w:color w:val="000000" w:themeColor="text1"/>
        </w:rPr>
        <w:t xml:space="preserve"> surplus, </w:t>
      </w:r>
      <w:r w:rsidR="00B540B3" w:rsidRPr="00BA0FF6">
        <w:rPr>
          <w:color w:val="000000" w:themeColor="text1"/>
        </w:rPr>
        <w:t>thanks to cost savings and staff gaps,</w:t>
      </w:r>
      <w:r w:rsidRPr="00BA0FF6">
        <w:rPr>
          <w:color w:val="000000" w:themeColor="text1"/>
        </w:rPr>
        <w:t xml:space="preserve"> which was carried forward into the reserves, which </w:t>
      </w:r>
      <w:r w:rsidR="00B540B3" w:rsidRPr="00BA0FF6">
        <w:rPr>
          <w:color w:val="000000" w:themeColor="text1"/>
        </w:rPr>
        <w:t>now sit</w:t>
      </w:r>
      <w:r w:rsidRPr="00BA0FF6">
        <w:rPr>
          <w:color w:val="000000" w:themeColor="text1"/>
        </w:rPr>
        <w:t xml:space="preserve"> at £</w:t>
      </w:r>
      <w:r w:rsidR="00B540B3" w:rsidRPr="00BA0FF6">
        <w:rPr>
          <w:color w:val="000000" w:themeColor="text1"/>
        </w:rPr>
        <w:t>136,350</w:t>
      </w:r>
      <w:r w:rsidRPr="00BA0FF6">
        <w:rPr>
          <w:color w:val="000000" w:themeColor="text1"/>
        </w:rPr>
        <w:t xml:space="preserve"> overall, leaving </w:t>
      </w:r>
      <w:r w:rsidR="00167C75">
        <w:rPr>
          <w:color w:val="000000" w:themeColor="text1"/>
        </w:rPr>
        <w:t>Students’ Association</w:t>
      </w:r>
      <w:r w:rsidR="00B540B3" w:rsidRPr="00BA0FF6">
        <w:rPr>
          <w:color w:val="000000" w:themeColor="text1"/>
        </w:rPr>
        <w:t xml:space="preserve"> financially stable, </w:t>
      </w:r>
      <w:r w:rsidRPr="00BA0FF6">
        <w:rPr>
          <w:color w:val="000000" w:themeColor="text1"/>
        </w:rPr>
        <w:t xml:space="preserve">due to this </w:t>
      </w:r>
      <w:r w:rsidR="00B540B3" w:rsidRPr="00BA0FF6">
        <w:rPr>
          <w:color w:val="000000" w:themeColor="text1"/>
        </w:rPr>
        <w:t>now</w:t>
      </w:r>
      <w:r w:rsidRPr="00BA0FF6">
        <w:rPr>
          <w:color w:val="000000" w:themeColor="text1"/>
        </w:rPr>
        <w:t xml:space="preserve"> aligning with the reserves policy target of £85,295, which equates to three months of costs. </w:t>
      </w:r>
    </w:p>
    <w:p w14:paraId="5B35400D" w14:textId="4EA54278" w:rsidR="00441E8D" w:rsidRPr="00BA0FF6" w:rsidRDefault="00B540B3" w:rsidP="00B540B3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 xml:space="preserve">RH raised a special thanks to </w:t>
      </w:r>
      <w:r w:rsidR="00441E8D" w:rsidRPr="00BA0FF6">
        <w:rPr>
          <w:color w:val="000000" w:themeColor="text1"/>
        </w:rPr>
        <w:t>R</w:t>
      </w:r>
      <w:r w:rsidRPr="00BA0FF6">
        <w:rPr>
          <w:color w:val="000000" w:themeColor="text1"/>
        </w:rPr>
        <w:t>S,</w:t>
      </w:r>
      <w:r w:rsidR="00441E8D" w:rsidRPr="00BA0FF6">
        <w:rPr>
          <w:color w:val="000000" w:themeColor="text1"/>
        </w:rPr>
        <w:t xml:space="preserve"> LE</w:t>
      </w:r>
      <w:r w:rsidRPr="00BA0FF6">
        <w:rPr>
          <w:color w:val="000000" w:themeColor="text1"/>
        </w:rPr>
        <w:t>,</w:t>
      </w:r>
      <w:r w:rsidR="00441E8D" w:rsidRPr="00BA0FF6">
        <w:rPr>
          <w:color w:val="000000" w:themeColor="text1"/>
        </w:rPr>
        <w:t xml:space="preserve"> RJ</w:t>
      </w:r>
      <w:r w:rsidRPr="00BA0FF6">
        <w:rPr>
          <w:color w:val="000000" w:themeColor="text1"/>
        </w:rPr>
        <w:t>,</w:t>
      </w:r>
      <w:r w:rsidR="00441E8D" w:rsidRPr="00BA0FF6">
        <w:rPr>
          <w:color w:val="000000" w:themeColor="text1"/>
        </w:rPr>
        <w:t xml:space="preserve"> TT</w:t>
      </w:r>
      <w:r w:rsidRPr="00BA0FF6">
        <w:rPr>
          <w:color w:val="000000" w:themeColor="text1"/>
        </w:rPr>
        <w:t>,</w:t>
      </w:r>
      <w:r w:rsidR="00441E8D" w:rsidRPr="00BA0FF6">
        <w:rPr>
          <w:color w:val="000000" w:themeColor="text1"/>
        </w:rPr>
        <w:t xml:space="preserve"> </w:t>
      </w:r>
      <w:r w:rsidRPr="00BA0FF6">
        <w:rPr>
          <w:color w:val="000000" w:themeColor="text1"/>
        </w:rPr>
        <w:t>ST, for</w:t>
      </w:r>
      <w:r w:rsidR="00441E8D" w:rsidRPr="00BA0FF6">
        <w:rPr>
          <w:color w:val="000000" w:themeColor="text1"/>
        </w:rPr>
        <w:t xml:space="preserve"> </w:t>
      </w:r>
      <w:r w:rsidRPr="00BA0FF6">
        <w:rPr>
          <w:color w:val="000000" w:themeColor="text1"/>
        </w:rPr>
        <w:t xml:space="preserve">their </w:t>
      </w:r>
      <w:r w:rsidR="00441E8D" w:rsidRPr="00BA0FF6">
        <w:rPr>
          <w:color w:val="000000" w:themeColor="text1"/>
        </w:rPr>
        <w:t>work on finances a</w:t>
      </w:r>
      <w:r w:rsidRPr="00BA0FF6">
        <w:rPr>
          <w:color w:val="000000" w:themeColor="text1"/>
        </w:rPr>
        <w:t xml:space="preserve">longside, </w:t>
      </w:r>
      <w:r w:rsidR="00441E8D" w:rsidRPr="00BA0FF6">
        <w:rPr>
          <w:color w:val="000000" w:themeColor="text1"/>
        </w:rPr>
        <w:t>Brett Nichols accountants</w:t>
      </w:r>
      <w:r w:rsidRPr="00BA0FF6">
        <w:rPr>
          <w:color w:val="000000" w:themeColor="text1"/>
        </w:rPr>
        <w:t>.</w:t>
      </w:r>
    </w:p>
    <w:p w14:paraId="5C1E5D56" w14:textId="77777777" w:rsidR="00B540B3" w:rsidRPr="00BA0FF6" w:rsidRDefault="00B540B3" w:rsidP="00B951DF">
      <w:pPr>
        <w:pStyle w:val="ListParagraph"/>
        <w:rPr>
          <w:color w:val="000000" w:themeColor="text1"/>
          <w:highlight w:val="yellow"/>
        </w:rPr>
      </w:pPr>
    </w:p>
    <w:p w14:paraId="2D9EDB32" w14:textId="2F9726DB" w:rsidR="00441E8D" w:rsidRPr="00BA0FF6" w:rsidRDefault="00441E8D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 xml:space="preserve">RH </w:t>
      </w:r>
      <w:r w:rsidR="00B540B3" w:rsidRPr="00BA0FF6">
        <w:rPr>
          <w:color w:val="000000" w:themeColor="text1"/>
        </w:rPr>
        <w:t xml:space="preserve">added that although the </w:t>
      </w:r>
      <w:r w:rsidRPr="00BA0FF6">
        <w:rPr>
          <w:color w:val="000000" w:themeColor="text1"/>
        </w:rPr>
        <w:t xml:space="preserve">Board </w:t>
      </w:r>
      <w:r w:rsidR="00B540B3" w:rsidRPr="00BA0FF6">
        <w:rPr>
          <w:color w:val="000000" w:themeColor="text1"/>
        </w:rPr>
        <w:t>treasurer</w:t>
      </w:r>
      <w:r w:rsidRPr="00BA0FF6">
        <w:rPr>
          <w:color w:val="000000" w:themeColor="text1"/>
        </w:rPr>
        <w:t xml:space="preserve"> </w:t>
      </w:r>
      <w:r w:rsidR="00B540B3" w:rsidRPr="00BA0FF6">
        <w:rPr>
          <w:color w:val="000000" w:themeColor="text1"/>
        </w:rPr>
        <w:t xml:space="preserve">could not attend, they </w:t>
      </w:r>
      <w:r w:rsidRPr="00BA0FF6">
        <w:rPr>
          <w:color w:val="000000" w:themeColor="text1"/>
        </w:rPr>
        <w:t>confirm</w:t>
      </w:r>
      <w:r w:rsidR="00B540B3" w:rsidRPr="00BA0FF6">
        <w:rPr>
          <w:color w:val="000000" w:themeColor="text1"/>
        </w:rPr>
        <w:t xml:space="preserve"> that the </w:t>
      </w:r>
      <w:r w:rsidRPr="00BA0FF6">
        <w:rPr>
          <w:color w:val="000000" w:themeColor="text1"/>
        </w:rPr>
        <w:t xml:space="preserve">information </w:t>
      </w:r>
      <w:r w:rsidR="00B540B3" w:rsidRPr="00BA0FF6">
        <w:rPr>
          <w:color w:val="000000" w:themeColor="text1"/>
        </w:rPr>
        <w:t>previously</w:t>
      </w:r>
      <w:r w:rsidRPr="00BA0FF6">
        <w:rPr>
          <w:color w:val="000000" w:themeColor="text1"/>
        </w:rPr>
        <w:t xml:space="preserve"> </w:t>
      </w:r>
      <w:r w:rsidR="00B540B3" w:rsidRPr="00BA0FF6">
        <w:rPr>
          <w:color w:val="000000" w:themeColor="text1"/>
        </w:rPr>
        <w:t>stated</w:t>
      </w:r>
      <w:r w:rsidRPr="00BA0FF6">
        <w:rPr>
          <w:color w:val="000000" w:themeColor="text1"/>
        </w:rPr>
        <w:t xml:space="preserve"> was </w:t>
      </w:r>
      <w:r w:rsidR="00B540B3" w:rsidRPr="00BA0FF6">
        <w:rPr>
          <w:color w:val="000000" w:themeColor="text1"/>
        </w:rPr>
        <w:t>accurate</w:t>
      </w:r>
      <w:r w:rsidRPr="00BA0FF6">
        <w:rPr>
          <w:color w:val="000000" w:themeColor="text1"/>
        </w:rPr>
        <w:t xml:space="preserve"> and true, and that </w:t>
      </w:r>
      <w:r w:rsidR="00167C75">
        <w:rPr>
          <w:color w:val="000000" w:themeColor="text1"/>
        </w:rPr>
        <w:t>GSA Students’ Association</w:t>
      </w:r>
      <w:r w:rsidRPr="00BA0FF6">
        <w:rPr>
          <w:color w:val="000000" w:themeColor="text1"/>
        </w:rPr>
        <w:t xml:space="preserve"> is financially s</w:t>
      </w:r>
      <w:r w:rsidR="00B540B3" w:rsidRPr="00BA0FF6">
        <w:rPr>
          <w:color w:val="000000" w:themeColor="text1"/>
        </w:rPr>
        <w:t xml:space="preserve">table. </w:t>
      </w:r>
    </w:p>
    <w:p w14:paraId="13082908" w14:textId="77777777" w:rsidR="00966102" w:rsidRPr="00BA0FF6" w:rsidRDefault="00966102" w:rsidP="00966102">
      <w:pPr>
        <w:pStyle w:val="ListParagraph"/>
        <w:rPr>
          <w:color w:val="000000" w:themeColor="text1"/>
        </w:rPr>
      </w:pPr>
    </w:p>
    <w:p w14:paraId="13A46A9A" w14:textId="34894986" w:rsidR="00966102" w:rsidRPr="00BA0FF6" w:rsidRDefault="00966102" w:rsidP="00966102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RH asked for questions on the Annual Report &amp; Accounts 2024/5</w:t>
      </w:r>
    </w:p>
    <w:p w14:paraId="7E5ADC0B" w14:textId="6BF4FD28" w:rsidR="00966102" w:rsidRPr="00BA0FF6" w:rsidRDefault="00441E8D" w:rsidP="00966102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Q could you give examples on fundraising and cost saving strategies that have occurred</w:t>
      </w:r>
      <w:r w:rsidR="00966102" w:rsidRPr="00BA0FF6">
        <w:rPr>
          <w:color w:val="000000" w:themeColor="text1"/>
        </w:rPr>
        <w:t>?</w:t>
      </w:r>
    </w:p>
    <w:p w14:paraId="181B83D2" w14:textId="4905D867" w:rsidR="00966102" w:rsidRPr="00BA0FF6" w:rsidRDefault="00441E8D" w:rsidP="00966102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lastRenderedPageBreak/>
        <w:t xml:space="preserve">RH noted </w:t>
      </w:r>
      <w:r w:rsidR="00636023" w:rsidRPr="00BA0FF6">
        <w:rPr>
          <w:color w:val="000000" w:themeColor="text1"/>
        </w:rPr>
        <w:t xml:space="preserve">a few funding streams as </w:t>
      </w:r>
      <w:r w:rsidRPr="00BA0FF6">
        <w:rPr>
          <w:color w:val="000000" w:themeColor="text1"/>
        </w:rPr>
        <w:t>event</w:t>
      </w:r>
      <w:r w:rsidR="00636023" w:rsidRPr="00BA0FF6">
        <w:rPr>
          <w:color w:val="000000" w:themeColor="text1"/>
        </w:rPr>
        <w:t xml:space="preserve">s/ event </w:t>
      </w:r>
      <w:r w:rsidRPr="00BA0FF6">
        <w:rPr>
          <w:color w:val="000000" w:themeColor="text1"/>
        </w:rPr>
        <w:t xml:space="preserve">spaces, fundraising </w:t>
      </w:r>
      <w:r w:rsidR="00636023" w:rsidRPr="00BA0FF6">
        <w:rPr>
          <w:color w:val="000000" w:themeColor="text1"/>
        </w:rPr>
        <w:t>income</w:t>
      </w:r>
      <w:r w:rsidRPr="00BA0FF6">
        <w:rPr>
          <w:color w:val="000000" w:themeColor="text1"/>
        </w:rPr>
        <w:t xml:space="preserve"> through ticket sale</w:t>
      </w:r>
      <w:r w:rsidR="00636023" w:rsidRPr="00BA0FF6">
        <w:rPr>
          <w:color w:val="000000" w:themeColor="text1"/>
        </w:rPr>
        <w:t>s.</w:t>
      </w:r>
    </w:p>
    <w:p w14:paraId="2D68ADD2" w14:textId="78CF3EF1" w:rsidR="00441E8D" w:rsidRPr="00BA0FF6" w:rsidRDefault="00441E8D" w:rsidP="00966102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 xml:space="preserve">ST </w:t>
      </w:r>
      <w:r w:rsidR="00966102" w:rsidRPr="00BA0FF6">
        <w:rPr>
          <w:color w:val="000000" w:themeColor="text1"/>
        </w:rPr>
        <w:t xml:space="preserve">added saying that because of </w:t>
      </w:r>
      <w:r w:rsidR="00636023" w:rsidRPr="00BA0FF6">
        <w:rPr>
          <w:color w:val="000000" w:themeColor="text1"/>
        </w:rPr>
        <w:t xml:space="preserve">previous </w:t>
      </w:r>
      <w:r w:rsidRPr="00BA0FF6">
        <w:rPr>
          <w:color w:val="000000" w:themeColor="text1"/>
        </w:rPr>
        <w:t>gaps in recruitment</w:t>
      </w:r>
      <w:r w:rsidR="00966102" w:rsidRPr="00BA0FF6">
        <w:rPr>
          <w:color w:val="000000" w:themeColor="text1"/>
        </w:rPr>
        <w:t xml:space="preserve">, </w:t>
      </w:r>
      <w:r w:rsidR="00167C75">
        <w:rPr>
          <w:color w:val="000000" w:themeColor="text1"/>
        </w:rPr>
        <w:t>GSA Students’ Association</w:t>
      </w:r>
      <w:r w:rsidR="00966102" w:rsidRPr="00BA0FF6">
        <w:rPr>
          <w:color w:val="000000" w:themeColor="text1"/>
        </w:rPr>
        <w:t xml:space="preserve"> </w:t>
      </w:r>
      <w:r w:rsidR="00636023" w:rsidRPr="00BA0FF6">
        <w:rPr>
          <w:color w:val="000000" w:themeColor="text1"/>
        </w:rPr>
        <w:t>has lacked a finance-based member of staff, meaning the accounts have not been as efficient as they are now. E</w:t>
      </w:r>
      <w:r w:rsidRPr="00BA0FF6">
        <w:rPr>
          <w:color w:val="000000" w:themeColor="text1"/>
        </w:rPr>
        <w:t xml:space="preserve">fficiencies have been put </w:t>
      </w:r>
      <w:r w:rsidR="00636023" w:rsidRPr="00BA0FF6">
        <w:rPr>
          <w:color w:val="000000" w:themeColor="text1"/>
        </w:rPr>
        <w:t xml:space="preserve">in place </w:t>
      </w:r>
      <w:r w:rsidRPr="00BA0FF6">
        <w:rPr>
          <w:color w:val="000000" w:themeColor="text1"/>
        </w:rPr>
        <w:t xml:space="preserve">to ensure we are </w:t>
      </w:r>
      <w:r w:rsidR="00636023" w:rsidRPr="00BA0FF6">
        <w:rPr>
          <w:color w:val="000000" w:themeColor="text1"/>
        </w:rPr>
        <w:t xml:space="preserve">only </w:t>
      </w:r>
      <w:r w:rsidRPr="00BA0FF6">
        <w:rPr>
          <w:color w:val="000000" w:themeColor="text1"/>
        </w:rPr>
        <w:t xml:space="preserve">spending money on what we </w:t>
      </w:r>
      <w:r w:rsidR="00B540B3" w:rsidRPr="00BA0FF6">
        <w:rPr>
          <w:color w:val="000000" w:themeColor="text1"/>
        </w:rPr>
        <w:t>need and</w:t>
      </w:r>
      <w:r w:rsidR="00636023" w:rsidRPr="00BA0FF6">
        <w:rPr>
          <w:color w:val="000000" w:themeColor="text1"/>
        </w:rPr>
        <w:t xml:space="preserve"> have in turn saved funds which have raised our reserves to a sufficient and stable amount. </w:t>
      </w:r>
    </w:p>
    <w:p w14:paraId="2609481A" w14:textId="77777777" w:rsidR="00A32B2B" w:rsidRPr="00BA0FF6" w:rsidRDefault="00A32B2B" w:rsidP="00A32B2B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1A751305" w14:textId="0CB1E199" w:rsidR="00B951DF" w:rsidRPr="00BA0FF6" w:rsidRDefault="00B951DF" w:rsidP="00B951DF">
      <w:pPr>
        <w:pStyle w:val="ListParagraph"/>
        <w:rPr>
          <w:i/>
          <w:iCs/>
          <w:color w:val="000000" w:themeColor="text1"/>
        </w:rPr>
      </w:pPr>
      <w:r w:rsidRPr="00BA0FF6">
        <w:rPr>
          <w:i/>
          <w:iCs/>
          <w:color w:val="000000" w:themeColor="text1"/>
        </w:rPr>
        <w:t>2024/5 Annual Report Vote</w:t>
      </w:r>
    </w:p>
    <w:p w14:paraId="18675CD8" w14:textId="49C430A5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>CR prompted all in favour of 2024/5 annual report to raise hand</w:t>
      </w:r>
    </w:p>
    <w:p w14:paraId="50617C85" w14:textId="77777777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</w:p>
    <w:p w14:paraId="46F2E10B" w14:textId="237A6FBA" w:rsidR="00B951DF" w:rsidRPr="00BA0FF6" w:rsidRDefault="00B951DF" w:rsidP="00B951DF">
      <w:pPr>
        <w:ind w:firstLine="720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50 votes </w:t>
      </w:r>
    </w:p>
    <w:p w14:paraId="6EB03DF5" w14:textId="77777777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</w:p>
    <w:p w14:paraId="7A45CD79" w14:textId="49027800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>CR prompted anyone to abstain for the vote to raise hand</w:t>
      </w:r>
    </w:p>
    <w:p w14:paraId="62E88355" w14:textId="77777777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</w:p>
    <w:p w14:paraId="0D032EC5" w14:textId="77777777" w:rsidR="00B951DF" w:rsidRPr="00BA0FF6" w:rsidRDefault="00B951DF" w:rsidP="00B951DF">
      <w:pPr>
        <w:ind w:firstLine="720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0 votes </w:t>
      </w:r>
    </w:p>
    <w:p w14:paraId="4E25FBB4" w14:textId="77777777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</w:p>
    <w:p w14:paraId="223614D0" w14:textId="1B17482A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>CR prompted anyone to vote against 2024/5 annual report to raise hand</w:t>
      </w:r>
    </w:p>
    <w:p w14:paraId="0FC94309" w14:textId="77777777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</w:p>
    <w:p w14:paraId="371D7115" w14:textId="77777777" w:rsidR="00B951DF" w:rsidRPr="00BA0FF6" w:rsidRDefault="00B951DF" w:rsidP="00B951DF">
      <w:pPr>
        <w:ind w:firstLine="720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0 votes </w:t>
      </w:r>
    </w:p>
    <w:p w14:paraId="7F881109" w14:textId="77777777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</w:p>
    <w:p w14:paraId="22028161" w14:textId="77777777" w:rsidR="00B951DF" w:rsidRPr="00BA0FF6" w:rsidRDefault="00B951DF" w:rsidP="00B951DF">
      <w:pPr>
        <w:ind w:firstLine="568"/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>The rest of the members refused to vote/spoilt ballot </w:t>
      </w:r>
    </w:p>
    <w:p w14:paraId="5824794A" w14:textId="6415268E" w:rsidR="00A32B2B" w:rsidRPr="00BA0FF6" w:rsidRDefault="00A32B2B" w:rsidP="00A32B2B">
      <w:pPr>
        <w:ind w:left="568" w:hanging="284"/>
        <w:rPr>
          <w:rFonts w:ascii="Calibri" w:hAnsi="Calibri" w:cs="Calibri"/>
          <w:color w:val="000000" w:themeColor="text1"/>
          <w:sz w:val="20"/>
          <w:szCs w:val="20"/>
        </w:rPr>
      </w:pPr>
    </w:p>
    <w:p w14:paraId="460CE5F8" w14:textId="77777777" w:rsidR="0000379F" w:rsidRPr="00BA0FF6" w:rsidRDefault="0000379F" w:rsidP="0000379F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2BC47964" w14:textId="4F6B1499" w:rsidR="005825EF" w:rsidRPr="00BA0FF6" w:rsidRDefault="005825EF" w:rsidP="005825EF">
      <w:pPr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b/>
          <w:bCs/>
          <w:color w:val="000000" w:themeColor="text1"/>
          <w:sz w:val="20"/>
          <w:szCs w:val="20"/>
        </w:rPr>
        <w:t>5) Any Other Business</w:t>
      </w: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</w:p>
    <w:p w14:paraId="1F54B777" w14:textId="500ADFA6" w:rsidR="005825EF" w:rsidRPr="00BA0FF6" w:rsidRDefault="008F23E1" w:rsidP="00441E8D">
      <w:pPr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       </w:t>
      </w:r>
      <w:r w:rsidR="005825EF" w:rsidRPr="00BA0FF6">
        <w:rPr>
          <w:rFonts w:ascii="Calibri" w:hAnsi="Calibri" w:cs="Calibri"/>
          <w:color w:val="000000" w:themeColor="text1"/>
          <w:sz w:val="20"/>
          <w:szCs w:val="20"/>
        </w:rPr>
        <w:t>Member questions or items</w:t>
      </w:r>
    </w:p>
    <w:p w14:paraId="783E5491" w14:textId="5962D9E8" w:rsidR="00441E8D" w:rsidRPr="00BA0FF6" w:rsidRDefault="00441E8D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 xml:space="preserve">CR </w:t>
      </w:r>
      <w:r w:rsidR="008F23E1" w:rsidRPr="00BA0FF6">
        <w:rPr>
          <w:color w:val="000000" w:themeColor="text1"/>
        </w:rPr>
        <w:t xml:space="preserve">asked for </w:t>
      </w:r>
      <w:r w:rsidRPr="00BA0FF6">
        <w:rPr>
          <w:color w:val="000000" w:themeColor="text1"/>
        </w:rPr>
        <w:t>any questions</w:t>
      </w:r>
      <w:r w:rsidR="008F23E1" w:rsidRPr="00BA0FF6">
        <w:rPr>
          <w:color w:val="000000" w:themeColor="text1"/>
        </w:rPr>
        <w:t xml:space="preserve"> regarding the AGM</w:t>
      </w:r>
    </w:p>
    <w:p w14:paraId="77ED01C7" w14:textId="5D08A5DF" w:rsidR="00441E8D" w:rsidRPr="00BA0FF6" w:rsidRDefault="00441E8D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Q can people dial into the meeting?</w:t>
      </w:r>
    </w:p>
    <w:p w14:paraId="7AD9AA48" w14:textId="683D385D" w:rsidR="00034D73" w:rsidRPr="00BA0FF6" w:rsidRDefault="00441E8D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CR</w:t>
      </w:r>
      <w:r w:rsidR="008F23E1" w:rsidRPr="00BA0FF6">
        <w:rPr>
          <w:color w:val="000000" w:themeColor="text1"/>
        </w:rPr>
        <w:t xml:space="preserve"> replied stating that</w:t>
      </w:r>
      <w:r w:rsidRPr="00BA0FF6">
        <w:rPr>
          <w:color w:val="000000" w:themeColor="text1"/>
        </w:rPr>
        <w:t xml:space="preserve"> </w:t>
      </w:r>
      <w:r w:rsidR="008F23E1" w:rsidRPr="00BA0FF6">
        <w:rPr>
          <w:color w:val="000000" w:themeColor="text1"/>
        </w:rPr>
        <w:t>yes, the AGM is</w:t>
      </w:r>
      <w:r w:rsidRPr="00BA0FF6">
        <w:rPr>
          <w:color w:val="000000" w:themeColor="text1"/>
        </w:rPr>
        <w:t xml:space="preserve"> online right now</w:t>
      </w:r>
      <w:r w:rsidR="008F23E1" w:rsidRPr="00BA0FF6">
        <w:rPr>
          <w:color w:val="000000" w:themeColor="text1"/>
        </w:rPr>
        <w:t>.</w:t>
      </w:r>
    </w:p>
    <w:p w14:paraId="7B656AD3" w14:textId="77777777" w:rsidR="005825EF" w:rsidRPr="00BA0FF6" w:rsidRDefault="005825EF" w:rsidP="005825EF">
      <w:pPr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b/>
          <w:bCs/>
          <w:color w:val="000000" w:themeColor="text1"/>
          <w:sz w:val="20"/>
          <w:szCs w:val="20"/>
        </w:rPr>
        <w:t>6) Closing Remarks</w:t>
      </w:r>
    </w:p>
    <w:p w14:paraId="55530661" w14:textId="457990EC" w:rsidR="005825EF" w:rsidRPr="00BA0FF6" w:rsidRDefault="008F23E1" w:rsidP="008F23E1">
      <w:pPr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        </w:t>
      </w:r>
      <w:r w:rsidR="005825EF" w:rsidRPr="00BA0FF6">
        <w:rPr>
          <w:rFonts w:ascii="Calibri" w:hAnsi="Calibri" w:cs="Calibri"/>
          <w:color w:val="000000" w:themeColor="text1"/>
          <w:sz w:val="20"/>
          <w:szCs w:val="20"/>
        </w:rPr>
        <w:t>Summary of decisions</w:t>
      </w:r>
    </w:p>
    <w:p w14:paraId="028FC17B" w14:textId="63B05D5C" w:rsidR="00034D73" w:rsidRPr="00BA0FF6" w:rsidRDefault="00034D73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 xml:space="preserve">RH </w:t>
      </w:r>
      <w:r w:rsidR="008F23E1" w:rsidRPr="00BA0FF6">
        <w:rPr>
          <w:color w:val="000000" w:themeColor="text1"/>
        </w:rPr>
        <w:t>s</w:t>
      </w:r>
      <w:r w:rsidR="003E2A02" w:rsidRPr="00BA0FF6">
        <w:rPr>
          <w:color w:val="000000" w:themeColor="text1"/>
        </w:rPr>
        <w:t>ummarised t</w:t>
      </w:r>
      <w:r w:rsidR="008F23E1" w:rsidRPr="00BA0FF6">
        <w:rPr>
          <w:color w:val="000000" w:themeColor="text1"/>
        </w:rPr>
        <w:t xml:space="preserve">hat </w:t>
      </w:r>
      <w:r w:rsidR="003E2A02" w:rsidRPr="00BA0FF6">
        <w:rPr>
          <w:color w:val="000000" w:themeColor="text1"/>
        </w:rPr>
        <w:t xml:space="preserve">all the votes were checked, and the amendment and accounts have been approved by the committee. </w:t>
      </w:r>
    </w:p>
    <w:p w14:paraId="76627D7F" w14:textId="1096A1F5" w:rsidR="00034D73" w:rsidRPr="00BA0FF6" w:rsidRDefault="00034D73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Q are you trying to get more people to attend these?</w:t>
      </w:r>
    </w:p>
    <w:p w14:paraId="6F10A91F" w14:textId="77777777" w:rsidR="00BA0FF6" w:rsidRPr="00BA0FF6" w:rsidRDefault="00034D73" w:rsidP="00BA0FF6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 xml:space="preserve">CR </w:t>
      </w:r>
      <w:r w:rsidR="003E2A02" w:rsidRPr="00BA0FF6">
        <w:rPr>
          <w:color w:val="000000" w:themeColor="text1"/>
        </w:rPr>
        <w:t xml:space="preserve">replied, </w:t>
      </w:r>
      <w:r w:rsidRPr="00BA0FF6">
        <w:rPr>
          <w:color w:val="000000" w:themeColor="text1"/>
        </w:rPr>
        <w:t>yes</w:t>
      </w:r>
      <w:r w:rsidR="003E2A02" w:rsidRPr="00BA0FF6">
        <w:rPr>
          <w:color w:val="000000" w:themeColor="text1"/>
        </w:rPr>
        <w:t xml:space="preserve"> and noted an attendance</w:t>
      </w:r>
      <w:r w:rsidRPr="00BA0FF6">
        <w:rPr>
          <w:color w:val="000000" w:themeColor="text1"/>
        </w:rPr>
        <w:t xml:space="preserve"> issue </w:t>
      </w:r>
      <w:r w:rsidR="003E2A02" w:rsidRPr="00BA0FF6">
        <w:rPr>
          <w:color w:val="000000" w:themeColor="text1"/>
        </w:rPr>
        <w:t xml:space="preserve">in which CR/RH are working on. </w:t>
      </w:r>
    </w:p>
    <w:p w14:paraId="100F1EC2" w14:textId="762EA926" w:rsidR="005825EF" w:rsidRPr="00BA0FF6" w:rsidRDefault="00BA0FF6" w:rsidP="00BA0FF6">
      <w:pPr>
        <w:rPr>
          <w:rFonts w:ascii="Calibri" w:hAnsi="Calibri" w:cs="Calibri"/>
          <w:color w:val="000000" w:themeColor="text1"/>
          <w:sz w:val="20"/>
          <w:szCs w:val="20"/>
        </w:rPr>
      </w:pPr>
      <w:r w:rsidRPr="00BA0FF6">
        <w:rPr>
          <w:rFonts w:ascii="Calibri" w:hAnsi="Calibri" w:cs="Calibri"/>
          <w:color w:val="000000" w:themeColor="text1"/>
          <w:sz w:val="20"/>
          <w:szCs w:val="20"/>
        </w:rPr>
        <w:t xml:space="preserve">       </w:t>
      </w:r>
      <w:r w:rsidR="005825EF" w:rsidRPr="00BA0FF6">
        <w:rPr>
          <w:rFonts w:ascii="Calibri" w:hAnsi="Calibri" w:cs="Calibri"/>
          <w:color w:val="000000" w:themeColor="text1"/>
          <w:sz w:val="20"/>
          <w:szCs w:val="20"/>
        </w:rPr>
        <w:t>Next steps &amp; opportunities to get involved</w:t>
      </w:r>
    </w:p>
    <w:p w14:paraId="302F7F3E" w14:textId="76BBF362" w:rsidR="00034D73" w:rsidRPr="00BA0FF6" w:rsidRDefault="00034D73" w:rsidP="00BA0FF6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 xml:space="preserve">CR </w:t>
      </w:r>
      <w:r w:rsidR="00BA0FF6" w:rsidRPr="00BA0FF6">
        <w:rPr>
          <w:color w:val="000000" w:themeColor="text1"/>
        </w:rPr>
        <w:t xml:space="preserve">prompted that the </w:t>
      </w:r>
      <w:r w:rsidRPr="00BA0FF6">
        <w:rPr>
          <w:color w:val="000000" w:themeColor="text1"/>
        </w:rPr>
        <w:t xml:space="preserve">SRC pushes political mandates and </w:t>
      </w:r>
      <w:r w:rsidR="00BA0FF6" w:rsidRPr="00BA0FF6">
        <w:rPr>
          <w:color w:val="000000" w:themeColor="text1"/>
        </w:rPr>
        <w:t xml:space="preserve">determines </w:t>
      </w:r>
      <w:r w:rsidRPr="00BA0FF6">
        <w:rPr>
          <w:color w:val="000000" w:themeColor="text1"/>
        </w:rPr>
        <w:t>how</w:t>
      </w:r>
      <w:r w:rsidR="00BA0FF6" w:rsidRPr="00BA0FF6">
        <w:rPr>
          <w:color w:val="000000" w:themeColor="text1"/>
        </w:rPr>
        <w:t xml:space="preserve"> </w:t>
      </w:r>
      <w:r w:rsidR="00290ADA">
        <w:rPr>
          <w:color w:val="000000" w:themeColor="text1"/>
        </w:rPr>
        <w:t>GSA Students’ Association</w:t>
      </w:r>
      <w:r w:rsidR="00BA0FF6" w:rsidRPr="00BA0FF6">
        <w:rPr>
          <w:color w:val="000000" w:themeColor="text1"/>
        </w:rPr>
        <w:t xml:space="preserve"> runs, they n</w:t>
      </w:r>
      <w:r w:rsidRPr="00BA0FF6">
        <w:rPr>
          <w:color w:val="000000" w:themeColor="text1"/>
        </w:rPr>
        <w:t>ot</w:t>
      </w:r>
      <w:r w:rsidR="00BA0FF6" w:rsidRPr="00BA0FF6">
        <w:rPr>
          <w:color w:val="000000" w:themeColor="text1"/>
        </w:rPr>
        <w:t xml:space="preserve">ed the Student Initiated Project fund, Campaigns fund and Societies committee. </w:t>
      </w:r>
    </w:p>
    <w:p w14:paraId="6AF3C1D9" w14:textId="1F54A114" w:rsidR="00BA0FF6" w:rsidRPr="00BA0FF6" w:rsidRDefault="00BA0FF6" w:rsidP="00BA0FF6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>CR continued saying, they</w:t>
      </w:r>
      <w:r w:rsidR="00034D73" w:rsidRPr="00BA0FF6">
        <w:rPr>
          <w:color w:val="000000" w:themeColor="text1"/>
        </w:rPr>
        <w:t xml:space="preserve"> want </w:t>
      </w:r>
      <w:r w:rsidRPr="00BA0FF6">
        <w:rPr>
          <w:color w:val="000000" w:themeColor="text1"/>
        </w:rPr>
        <w:t xml:space="preserve">GSA </w:t>
      </w:r>
      <w:r w:rsidR="00034D73" w:rsidRPr="00BA0FF6">
        <w:rPr>
          <w:color w:val="000000" w:themeColor="text1"/>
        </w:rPr>
        <w:t>to be more political,</w:t>
      </w:r>
      <w:r w:rsidRPr="00BA0FF6">
        <w:rPr>
          <w:color w:val="000000" w:themeColor="text1"/>
        </w:rPr>
        <w:t xml:space="preserve"> and</w:t>
      </w:r>
      <w:r w:rsidR="00034D73" w:rsidRPr="00BA0FF6">
        <w:rPr>
          <w:color w:val="000000" w:themeColor="text1"/>
        </w:rPr>
        <w:t xml:space="preserve"> want to push policy changes</w:t>
      </w:r>
      <w:r w:rsidRPr="00BA0FF6">
        <w:rPr>
          <w:color w:val="000000" w:themeColor="text1"/>
        </w:rPr>
        <w:t xml:space="preserve">, adding that the SRC is where this can happen, promoting that the next </w:t>
      </w:r>
      <w:r w:rsidR="00034D73" w:rsidRPr="00BA0FF6">
        <w:rPr>
          <w:color w:val="000000" w:themeColor="text1"/>
        </w:rPr>
        <w:t xml:space="preserve">SRC </w:t>
      </w:r>
      <w:r w:rsidRPr="00BA0FF6">
        <w:rPr>
          <w:color w:val="000000" w:themeColor="text1"/>
        </w:rPr>
        <w:t xml:space="preserve">is </w:t>
      </w:r>
      <w:r w:rsidR="00034D73" w:rsidRPr="00BA0FF6">
        <w:rPr>
          <w:color w:val="000000" w:themeColor="text1"/>
        </w:rPr>
        <w:t xml:space="preserve">to </w:t>
      </w:r>
      <w:r w:rsidRPr="00BA0FF6">
        <w:rPr>
          <w:color w:val="000000" w:themeColor="text1"/>
        </w:rPr>
        <w:t>take place in</w:t>
      </w:r>
      <w:r w:rsidR="00034D73" w:rsidRPr="00BA0FF6">
        <w:rPr>
          <w:color w:val="000000" w:themeColor="text1"/>
        </w:rPr>
        <w:t xml:space="preserve"> November</w:t>
      </w:r>
      <w:r w:rsidRPr="00BA0FF6">
        <w:rPr>
          <w:color w:val="000000" w:themeColor="text1"/>
        </w:rPr>
        <w:t>, and prompted students to sign up via QR code.</w:t>
      </w:r>
    </w:p>
    <w:p w14:paraId="5D505C22" w14:textId="26D6ABD1" w:rsidR="00034D73" w:rsidRPr="00BA0FF6" w:rsidRDefault="00BA0FF6" w:rsidP="00BA0FF6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 xml:space="preserve">CR added that </w:t>
      </w:r>
      <w:r w:rsidR="00034D73" w:rsidRPr="00BA0FF6">
        <w:rPr>
          <w:color w:val="000000" w:themeColor="text1"/>
        </w:rPr>
        <w:t>class reps are automatically enrolled</w:t>
      </w:r>
      <w:r w:rsidRPr="00BA0FF6">
        <w:rPr>
          <w:color w:val="000000" w:themeColor="text1"/>
        </w:rPr>
        <w:t>.</w:t>
      </w:r>
    </w:p>
    <w:p w14:paraId="701BD75B" w14:textId="7C07CA9C" w:rsidR="00034D73" w:rsidRPr="00BA0FF6" w:rsidRDefault="00034D73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 xml:space="preserve">Q what are the roles or </w:t>
      </w:r>
      <w:r w:rsidR="00BA0FF6" w:rsidRPr="00BA0FF6">
        <w:rPr>
          <w:color w:val="000000" w:themeColor="text1"/>
        </w:rPr>
        <w:t>requirements</w:t>
      </w:r>
      <w:r w:rsidRPr="00BA0FF6">
        <w:rPr>
          <w:color w:val="000000" w:themeColor="text1"/>
        </w:rPr>
        <w:t xml:space="preserve"> of being on the SRC</w:t>
      </w:r>
    </w:p>
    <w:p w14:paraId="4F14F050" w14:textId="35E9A358" w:rsidR="00034D73" w:rsidRPr="00BA0FF6" w:rsidRDefault="00034D73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 xml:space="preserve">CR </w:t>
      </w:r>
      <w:r w:rsidR="00BA0FF6" w:rsidRPr="00BA0FF6">
        <w:rPr>
          <w:color w:val="000000" w:themeColor="text1"/>
        </w:rPr>
        <w:t xml:space="preserve">explained </w:t>
      </w:r>
      <w:r w:rsidRPr="00BA0FF6">
        <w:rPr>
          <w:color w:val="000000" w:themeColor="text1"/>
        </w:rPr>
        <w:t xml:space="preserve">two to three meetings per </w:t>
      </w:r>
      <w:r w:rsidR="00BA0FF6" w:rsidRPr="00BA0FF6">
        <w:rPr>
          <w:color w:val="000000" w:themeColor="text1"/>
        </w:rPr>
        <w:t>subcommittee</w:t>
      </w:r>
      <w:r w:rsidRPr="00BA0FF6">
        <w:rPr>
          <w:color w:val="000000" w:themeColor="text1"/>
        </w:rPr>
        <w:t xml:space="preserve">, and three to four SRC meetings a year. </w:t>
      </w:r>
      <w:r w:rsidR="00BA0FF6" w:rsidRPr="00BA0FF6">
        <w:rPr>
          <w:color w:val="000000" w:themeColor="text1"/>
        </w:rPr>
        <w:t xml:space="preserve">Reiterating that the </w:t>
      </w:r>
      <w:r w:rsidRPr="00BA0FF6">
        <w:rPr>
          <w:color w:val="000000" w:themeColor="text1"/>
        </w:rPr>
        <w:t xml:space="preserve">SRC is </w:t>
      </w:r>
      <w:r w:rsidR="00290ADA">
        <w:rPr>
          <w:color w:val="000000" w:themeColor="text1"/>
        </w:rPr>
        <w:t>Students’ Association’s</w:t>
      </w:r>
      <w:r w:rsidR="00BA0FF6" w:rsidRPr="00BA0FF6">
        <w:rPr>
          <w:color w:val="000000" w:themeColor="text1"/>
        </w:rPr>
        <w:t xml:space="preserve"> political</w:t>
      </w:r>
      <w:r w:rsidRPr="00BA0FF6">
        <w:rPr>
          <w:color w:val="000000" w:themeColor="text1"/>
        </w:rPr>
        <w:t xml:space="preserve"> body and gives </w:t>
      </w:r>
      <w:r w:rsidR="00BA0FF6" w:rsidRPr="00BA0FF6">
        <w:rPr>
          <w:color w:val="000000" w:themeColor="text1"/>
        </w:rPr>
        <w:t>students the</w:t>
      </w:r>
      <w:r w:rsidRPr="00BA0FF6">
        <w:rPr>
          <w:color w:val="000000" w:themeColor="text1"/>
        </w:rPr>
        <w:t xml:space="preserve"> chances to make decisions</w:t>
      </w:r>
      <w:r w:rsidR="00BA0FF6" w:rsidRPr="00BA0FF6">
        <w:rPr>
          <w:color w:val="000000" w:themeColor="text1"/>
        </w:rPr>
        <w:t>.</w:t>
      </w:r>
    </w:p>
    <w:p w14:paraId="25B15CBA" w14:textId="5BFFFCF1" w:rsidR="00034D73" w:rsidRPr="00BA0FF6" w:rsidRDefault="00034D73" w:rsidP="00B951DF">
      <w:pPr>
        <w:pStyle w:val="ListParagraph"/>
        <w:rPr>
          <w:color w:val="000000" w:themeColor="text1"/>
        </w:rPr>
      </w:pPr>
      <w:r w:rsidRPr="00BA0FF6">
        <w:rPr>
          <w:color w:val="000000" w:themeColor="text1"/>
        </w:rPr>
        <w:t xml:space="preserve">RH advertised student trustee </w:t>
      </w:r>
      <w:r w:rsidR="00BA0FF6" w:rsidRPr="00BA0FF6">
        <w:rPr>
          <w:color w:val="000000" w:themeColor="text1"/>
        </w:rPr>
        <w:t>recruitment</w:t>
      </w:r>
      <w:r w:rsidRPr="00BA0FF6">
        <w:rPr>
          <w:color w:val="000000" w:themeColor="text1"/>
        </w:rPr>
        <w:t xml:space="preserve"> and requested students interested speak to them after the meeting</w:t>
      </w:r>
      <w:r w:rsidR="00BA0FF6" w:rsidRPr="00BA0FF6">
        <w:rPr>
          <w:color w:val="000000" w:themeColor="text1"/>
        </w:rPr>
        <w:t>.</w:t>
      </w:r>
    </w:p>
    <w:p w14:paraId="46339FF6" w14:textId="77777777" w:rsidR="00BA0FF6" w:rsidRPr="00BA0FF6" w:rsidRDefault="00BA0FF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3B3BB4C8" w14:textId="77777777" w:rsidR="00BA0FF6" w:rsidRPr="00BA0FF6" w:rsidRDefault="00BA0FF6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59BA4825" w14:textId="31B8910F" w:rsidR="005825EF" w:rsidRPr="001D29AE" w:rsidRDefault="00BA0FF6">
      <w:pPr>
        <w:rPr>
          <w:rFonts w:ascii="Calibri" w:hAnsi="Calibri" w:cs="Calibri"/>
          <w:i/>
          <w:iCs/>
          <w:color w:val="000000" w:themeColor="text1"/>
          <w:sz w:val="20"/>
          <w:szCs w:val="20"/>
        </w:rPr>
      </w:pPr>
      <w:r w:rsidRPr="001D29AE">
        <w:rPr>
          <w:rFonts w:ascii="Calibri" w:hAnsi="Calibri" w:cs="Calibri"/>
          <w:i/>
          <w:iCs/>
          <w:color w:val="000000" w:themeColor="text1"/>
          <w:sz w:val="20"/>
          <w:szCs w:val="20"/>
        </w:rPr>
        <w:t>Meeting concluded</w:t>
      </w:r>
    </w:p>
    <w:sectPr w:rsidR="005825EF" w:rsidRPr="001D29AE" w:rsidSect="001254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D9568" w14:textId="77777777" w:rsidR="002A1E04" w:rsidRDefault="002A1E04" w:rsidP="00167C75">
      <w:r>
        <w:separator/>
      </w:r>
    </w:p>
  </w:endnote>
  <w:endnote w:type="continuationSeparator" w:id="0">
    <w:p w14:paraId="77A519D4" w14:textId="77777777" w:rsidR="002A1E04" w:rsidRDefault="002A1E04" w:rsidP="0016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D1CB0" w14:textId="77777777" w:rsidR="002A1E04" w:rsidRDefault="002A1E04" w:rsidP="00167C75">
      <w:r>
        <w:separator/>
      </w:r>
    </w:p>
  </w:footnote>
  <w:footnote w:type="continuationSeparator" w:id="0">
    <w:p w14:paraId="1FC14FB6" w14:textId="77777777" w:rsidR="002A1E04" w:rsidRDefault="002A1E04" w:rsidP="0016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5A10"/>
    <w:multiLevelType w:val="hybridMultilevel"/>
    <w:tmpl w:val="A9CC9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C2E9A"/>
    <w:multiLevelType w:val="multilevel"/>
    <w:tmpl w:val="22B2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731DE1"/>
    <w:multiLevelType w:val="hybridMultilevel"/>
    <w:tmpl w:val="0A84D9DC"/>
    <w:lvl w:ilvl="0" w:tplc="631A64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51748"/>
    <w:multiLevelType w:val="hybridMultilevel"/>
    <w:tmpl w:val="BEE04760"/>
    <w:lvl w:ilvl="0" w:tplc="F8D80C3A">
      <w:numFmt w:val="bullet"/>
      <w:lvlText w:val="•"/>
      <w:lvlJc w:val="left"/>
      <w:pPr>
        <w:ind w:left="568" w:hanging="284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508106C"/>
    <w:multiLevelType w:val="hybridMultilevel"/>
    <w:tmpl w:val="57D01C9A"/>
    <w:lvl w:ilvl="0" w:tplc="0809000F">
      <w:start w:val="1"/>
      <w:numFmt w:val="decimal"/>
      <w:lvlText w:val="%1."/>
      <w:lvlJc w:val="left"/>
      <w:pPr>
        <w:ind w:left="1288" w:hanging="360"/>
      </w:p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5CD17B52"/>
    <w:multiLevelType w:val="hybridMultilevel"/>
    <w:tmpl w:val="9550C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895257">
    <w:abstractNumId w:val="2"/>
  </w:num>
  <w:num w:numId="2" w16cid:durableId="754133132">
    <w:abstractNumId w:val="3"/>
  </w:num>
  <w:num w:numId="3" w16cid:durableId="460152186">
    <w:abstractNumId w:val="3"/>
  </w:num>
  <w:num w:numId="4" w16cid:durableId="1231454095">
    <w:abstractNumId w:val="5"/>
  </w:num>
  <w:num w:numId="5" w16cid:durableId="808061198">
    <w:abstractNumId w:val="0"/>
  </w:num>
  <w:num w:numId="6" w16cid:durableId="89394747">
    <w:abstractNumId w:val="1"/>
  </w:num>
  <w:num w:numId="7" w16cid:durableId="902915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EF"/>
    <w:rsid w:val="0000379F"/>
    <w:rsid w:val="00034D73"/>
    <w:rsid w:val="00083258"/>
    <w:rsid w:val="001254EF"/>
    <w:rsid w:val="00167C75"/>
    <w:rsid w:val="001D29AE"/>
    <w:rsid w:val="00290ADA"/>
    <w:rsid w:val="002A1E04"/>
    <w:rsid w:val="00323D8D"/>
    <w:rsid w:val="003B2B2C"/>
    <w:rsid w:val="003E2A02"/>
    <w:rsid w:val="00441E8D"/>
    <w:rsid w:val="004555A6"/>
    <w:rsid w:val="00457F46"/>
    <w:rsid w:val="00550DDE"/>
    <w:rsid w:val="005711C7"/>
    <w:rsid w:val="005825EF"/>
    <w:rsid w:val="0062312E"/>
    <w:rsid w:val="00636023"/>
    <w:rsid w:val="006865CA"/>
    <w:rsid w:val="00696788"/>
    <w:rsid w:val="006A77C5"/>
    <w:rsid w:val="006D1B72"/>
    <w:rsid w:val="00731E39"/>
    <w:rsid w:val="007320A6"/>
    <w:rsid w:val="00776EAE"/>
    <w:rsid w:val="007968EC"/>
    <w:rsid w:val="008C2BCD"/>
    <w:rsid w:val="008D2B5B"/>
    <w:rsid w:val="008F23E1"/>
    <w:rsid w:val="00935342"/>
    <w:rsid w:val="00966102"/>
    <w:rsid w:val="00987849"/>
    <w:rsid w:val="00995B70"/>
    <w:rsid w:val="00A10371"/>
    <w:rsid w:val="00A32B2B"/>
    <w:rsid w:val="00A630AA"/>
    <w:rsid w:val="00B43797"/>
    <w:rsid w:val="00B540B3"/>
    <w:rsid w:val="00B951DF"/>
    <w:rsid w:val="00BA0FF6"/>
    <w:rsid w:val="00BA57AD"/>
    <w:rsid w:val="00BC3A98"/>
    <w:rsid w:val="00BD118A"/>
    <w:rsid w:val="00BD5E51"/>
    <w:rsid w:val="00C242C9"/>
    <w:rsid w:val="00CB0296"/>
    <w:rsid w:val="00E043A8"/>
    <w:rsid w:val="00E21FA1"/>
    <w:rsid w:val="00E413AA"/>
    <w:rsid w:val="00F53CD7"/>
    <w:rsid w:val="00FD563A"/>
    <w:rsid w:val="439A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6F96FB"/>
  <w15:chartTrackingRefBased/>
  <w15:docId w15:val="{85ADEB87-71FC-404F-996C-973ED58E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ptos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79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0AA"/>
    <w:pPr>
      <w:outlineLvl w:val="0"/>
    </w:pPr>
    <w:rPr>
      <w:rFonts w:cstheme="minorHAnsi"/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CB0296"/>
    <w:pPr>
      <w:outlineLvl w:val="1"/>
    </w:pPr>
    <w:rPr>
      <w:rFonts w:asciiTheme="majorHAnsi" w:hAnsiTheme="majorHAnsi" w:cstheme="majorHAnsi"/>
      <w:b w:val="0"/>
      <w:bCs w:val="0"/>
      <w:sz w:val="30"/>
      <w:szCs w:val="30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A10371"/>
    <w:pPr>
      <w:outlineLvl w:val="2"/>
    </w:pPr>
    <w:rPr>
      <w:rFonts w:asciiTheme="minorHAnsi" w:hAnsiTheme="minorHAnsi" w:cstheme="minorHAns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5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5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5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5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5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5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B951DF"/>
    <w:pPr>
      <w:spacing w:after="120" w:line="288" w:lineRule="auto"/>
      <w:ind w:left="568"/>
      <w:contextualSpacing/>
    </w:pPr>
    <w:rPr>
      <w:rFonts w:ascii="Calibri" w:hAnsi="Calibri" w:cs="Calibr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630AA"/>
    <w:rPr>
      <w:rFonts w:cstheme="minorHAnsi"/>
      <w:b/>
      <w:bCs/>
      <w:color w:val="262626" w:themeColor="text1" w:themeTint="D9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B0296"/>
    <w:rPr>
      <w:rFonts w:asciiTheme="majorHAnsi" w:hAnsiTheme="majorHAnsi" w:cstheme="majorHAnsi"/>
      <w:color w:val="000000" w:themeColor="text1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A10371"/>
    <w:rPr>
      <w:rFonts w:cstheme="minorHAnsi"/>
      <w:b/>
      <w:bCs/>
      <w:color w:val="262626" w:themeColor="text1" w:themeTint="D9"/>
      <w:kern w:val="0"/>
      <w14:ligatures w14:val="none"/>
    </w:rPr>
  </w:style>
  <w:style w:type="paragraph" w:styleId="Title">
    <w:name w:val="Title"/>
    <w:basedOn w:val="Heading3"/>
    <w:next w:val="Normal"/>
    <w:link w:val="TitleChar"/>
    <w:autoRedefine/>
    <w:uiPriority w:val="10"/>
    <w:qFormat/>
    <w:rsid w:val="00CB0296"/>
    <w:pPr>
      <w:spacing w:before="240"/>
    </w:pPr>
    <w:rPr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B0296"/>
    <w:rPr>
      <w:rFonts w:cstheme="minorHAnsi"/>
      <w:b/>
      <w:bCs/>
      <w:sz w:val="44"/>
      <w:szCs w:val="44"/>
    </w:rPr>
  </w:style>
  <w:style w:type="paragraph" w:styleId="Subtitle">
    <w:name w:val="Subtitle"/>
    <w:basedOn w:val="Title"/>
    <w:next w:val="Normal"/>
    <w:link w:val="SubtitleChar"/>
    <w:uiPriority w:val="11"/>
    <w:qFormat/>
    <w:rsid w:val="001254EF"/>
    <w:rPr>
      <w:rFonts w:asciiTheme="majorHAnsi" w:hAnsiTheme="majorHAnsi" w:cstheme="majorHAnsi"/>
      <w:b w:val="0"/>
      <w:bCs w:val="0"/>
      <w:i/>
      <w:iCs/>
      <w:sz w:val="34"/>
      <w:szCs w:val="34"/>
    </w:rPr>
  </w:style>
  <w:style w:type="character" w:customStyle="1" w:styleId="SubtitleChar">
    <w:name w:val="Subtitle Char"/>
    <w:basedOn w:val="DefaultParagraphFont"/>
    <w:link w:val="Subtitle"/>
    <w:uiPriority w:val="11"/>
    <w:rsid w:val="001254EF"/>
    <w:rPr>
      <w:rFonts w:asciiTheme="majorHAnsi" w:hAnsiTheme="majorHAnsi" w:cstheme="majorHAnsi"/>
      <w:i/>
      <w:iCs/>
      <w:sz w:val="34"/>
      <w:szCs w:val="34"/>
    </w:rPr>
  </w:style>
  <w:style w:type="character" w:styleId="Hyperlink">
    <w:name w:val="Hyperlink"/>
    <w:basedOn w:val="DefaultParagraphFont"/>
    <w:uiPriority w:val="99"/>
    <w:unhideWhenUsed/>
    <w:rsid w:val="008C2BCD"/>
    <w:rPr>
      <w:color w:val="0070C0"/>
      <w:u w:val="single"/>
    </w:rPr>
  </w:style>
  <w:style w:type="table" w:styleId="TableGridLight">
    <w:name w:val="Grid Table Light"/>
    <w:basedOn w:val="TableNormal"/>
    <w:uiPriority w:val="40"/>
    <w:rsid w:val="008D2B5B"/>
    <w:rPr>
      <w:rFonts w:ascii="Aptos Narrow" w:eastAsiaTheme="minorEastAsia" w:hAnsi="Aptos Narrow"/>
      <w:kern w:val="0"/>
      <w:sz w:val="20"/>
      <w:lang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57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5825EF"/>
    <w:rPr>
      <w:rFonts w:eastAsiaTheme="majorEastAsia" w:cstheme="majorBidi"/>
      <w:i/>
      <w:iCs/>
      <w:color w:val="0F4761" w:themeColor="accent1" w:themeShade="BF"/>
      <w:kern w:val="0"/>
      <w:sz w:val="2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5EF"/>
    <w:rPr>
      <w:rFonts w:eastAsiaTheme="majorEastAsia" w:cstheme="majorBidi"/>
      <w:color w:val="0F4761" w:themeColor="accent1" w:themeShade="BF"/>
      <w:kern w:val="0"/>
      <w:sz w:val="2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5EF"/>
    <w:rPr>
      <w:rFonts w:eastAsiaTheme="majorEastAsia" w:cstheme="majorBidi"/>
      <w:i/>
      <w:iCs/>
      <w:color w:val="595959" w:themeColor="text1" w:themeTint="A6"/>
      <w:kern w:val="0"/>
      <w:sz w:val="2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5EF"/>
    <w:rPr>
      <w:rFonts w:eastAsiaTheme="majorEastAsia" w:cstheme="majorBidi"/>
      <w:color w:val="595959" w:themeColor="text1" w:themeTint="A6"/>
      <w:kern w:val="0"/>
      <w:sz w:val="20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5EF"/>
    <w:rPr>
      <w:rFonts w:eastAsiaTheme="majorEastAsia" w:cstheme="majorBidi"/>
      <w:i/>
      <w:iCs/>
      <w:color w:val="272727" w:themeColor="text1" w:themeTint="D8"/>
      <w:kern w:val="0"/>
      <w:sz w:val="20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5EF"/>
    <w:rPr>
      <w:rFonts w:eastAsiaTheme="majorEastAsia" w:cstheme="majorBidi"/>
      <w:color w:val="272727" w:themeColor="text1" w:themeTint="D8"/>
      <w:kern w:val="0"/>
      <w:sz w:val="20"/>
      <w:szCs w:val="22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825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5EF"/>
    <w:rPr>
      <w:rFonts w:ascii="Aptos" w:hAnsi="Aptos" w:cs="Times New Roman"/>
      <w:i/>
      <w:iCs/>
      <w:color w:val="404040" w:themeColor="text1" w:themeTint="BF"/>
      <w:kern w:val="0"/>
      <w:sz w:val="20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582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5EF"/>
    <w:rPr>
      <w:rFonts w:ascii="Aptos" w:hAnsi="Aptos" w:cs="Times New Roman"/>
      <w:i/>
      <w:iCs/>
      <w:color w:val="0F4761" w:themeColor="accent1" w:themeShade="BF"/>
      <w:kern w:val="0"/>
      <w:sz w:val="20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825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7C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C7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7C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C75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ADF5979912644AB7E4F303B7B0BC5" ma:contentTypeVersion="19" ma:contentTypeDescription="Create a new document." ma:contentTypeScope="" ma:versionID="f7758c10ad30f46a9984aa0bd3d9bb31">
  <xsd:schema xmlns:xsd="http://www.w3.org/2001/XMLSchema" xmlns:xs="http://www.w3.org/2001/XMLSchema" xmlns:p="http://schemas.microsoft.com/office/2006/metadata/properties" xmlns:ns2="529816f7-65b1-4835-829b-2ff5ff81ea63" xmlns:ns3="47c03172-c236-4e36-8c8e-493b2dd49d0c" targetNamespace="http://schemas.microsoft.com/office/2006/metadata/properties" ma:root="true" ma:fieldsID="824d9bf516fd85adc4b49c1b30ddd409" ns2:_="" ns3:_="">
    <xsd:import namespace="529816f7-65b1-4835-829b-2ff5ff81ea63"/>
    <xsd:import namespace="47c03172-c236-4e36-8c8e-493b2dd49d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816f7-65b1-4835-829b-2ff5ff81e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13a8cc-cbab-4a25-bdc7-c65b55aa6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03172-c236-4e36-8c8e-493b2dd49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46f518-ac55-4fbe-8e21-b389363d0e48}" ma:internalName="TaxCatchAll" ma:showField="CatchAllData" ma:web="47c03172-c236-4e36-8c8e-493b2dd49d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c03172-c236-4e36-8c8e-493b2dd49d0c" xsi:nil="true"/>
    <lcf76f155ced4ddcb4097134ff3c332f xmlns="529816f7-65b1-4835-829b-2ff5ff81ea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192BB1-440B-488F-BD65-45251BEE9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816f7-65b1-4835-829b-2ff5ff81ea63"/>
    <ds:schemaRef ds:uri="47c03172-c236-4e36-8c8e-493b2dd49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87595-55C3-441F-A5C8-CAE4F8558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A2BAE-86DF-4F6F-87C4-4523EB3BD489}">
  <ds:schemaRefs>
    <ds:schemaRef ds:uri="http://schemas.microsoft.com/office/2006/metadata/properties"/>
    <ds:schemaRef ds:uri="http://schemas.microsoft.com/office/infopath/2007/PartnerControls"/>
    <ds:schemaRef ds:uri="47c03172-c236-4e36-8c8e-493b2dd49d0c"/>
    <ds:schemaRef ds:uri="529816f7-65b1-4835-829b-2ff5ff81ea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Jeyaraj, Raj</dc:creator>
  <cp:keywords/>
  <dc:description/>
  <cp:lastModifiedBy>Summers, Ewan</cp:lastModifiedBy>
  <cp:revision>14</cp:revision>
  <dcterms:created xsi:type="dcterms:W3CDTF">2025-10-15T12:14:00Z</dcterms:created>
  <dcterms:modified xsi:type="dcterms:W3CDTF">2025-10-23T13:34:00Z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0x010100AA1ADF5979912644AB7E4F303B7B0BC5</vt:lpwstr>
  </property>
  <property fmtid="{D5CDD505-2E9C-101B-9397-08002B2CF9AE}" pid="3" name="MediaServiceImageTags">
    <vt:lpwstr/>
  </property>
</Properties>
</file>